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2425F6" w14:textId="77777777" w:rsidR="00837FE9" w:rsidRDefault="00302671">
      <w:pPr>
        <w:spacing w:after="0"/>
        <w:jc w:val="center"/>
        <w:rPr>
          <w:rFonts w:ascii="Times New Roman" w:eastAsia="Times New Roman" w:hAnsi="Times New Roman" w:cs="Times New Roman"/>
          <w:b/>
          <w:sz w:val="28"/>
          <w:szCs w:val="28"/>
        </w:rPr>
      </w:pPr>
      <w:r>
        <w:rPr>
          <w:rFonts w:ascii="Times New Roman" w:eastAsia="Times New Roman" w:hAnsi="Times New Roman" w:cs="Times New Roman"/>
          <w:b/>
          <w:noProof/>
          <w:sz w:val="28"/>
          <w:szCs w:val="28"/>
          <w:lang w:val="en-US" w:eastAsia="en-US"/>
        </w:rPr>
        <w:drawing>
          <wp:inline distT="114300" distB="114300" distL="114300" distR="114300" wp14:anchorId="15E323FA" wp14:editId="45E7E7AA">
            <wp:extent cx="5815013" cy="7128982"/>
            <wp:effectExtent l="0" t="0" r="0" b="0"/>
            <wp:docPr id="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8"/>
                    <a:srcRect/>
                    <a:stretch>
                      <a:fillRect/>
                    </a:stretch>
                  </pic:blipFill>
                  <pic:spPr>
                    <a:xfrm>
                      <a:off x="0" y="0"/>
                      <a:ext cx="5815013" cy="7128982"/>
                    </a:xfrm>
                    <a:prstGeom prst="rect">
                      <a:avLst/>
                    </a:prstGeom>
                    <a:ln/>
                  </pic:spPr>
                </pic:pic>
              </a:graphicData>
            </a:graphic>
          </wp:inline>
        </w:drawing>
      </w:r>
    </w:p>
    <w:p w14:paraId="08D147C1" w14:textId="77777777" w:rsidR="00837FE9" w:rsidRDefault="00302671">
      <w:pPr>
        <w:spacing w:after="0"/>
        <w:jc w:val="center"/>
        <w:rPr>
          <w:rFonts w:ascii="Times New Roman" w:eastAsia="Times New Roman" w:hAnsi="Times New Roman" w:cs="Times New Roman"/>
          <w:b/>
          <w:sz w:val="48"/>
          <w:szCs w:val="48"/>
        </w:rPr>
      </w:pPr>
      <w:r>
        <w:rPr>
          <w:rFonts w:ascii="Times New Roman" w:eastAsia="Times New Roman" w:hAnsi="Times New Roman" w:cs="Times New Roman"/>
          <w:b/>
          <w:sz w:val="48"/>
          <w:szCs w:val="48"/>
        </w:rPr>
        <w:t xml:space="preserve">OFFICIAL RULES </w:t>
      </w:r>
    </w:p>
    <w:p w14:paraId="5FBA747A" w14:textId="77777777" w:rsidR="00837FE9" w:rsidRDefault="00302671">
      <w:pPr>
        <w:spacing w:after="0"/>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20</w:t>
      </w:r>
      <w:r w:rsidR="00586E9B">
        <w:rPr>
          <w:rFonts w:ascii="Times New Roman" w:eastAsia="Times New Roman" w:hAnsi="Times New Roman" w:cs="Times New Roman"/>
          <w:b/>
          <w:sz w:val="28"/>
          <w:szCs w:val="28"/>
        </w:rPr>
        <w:t>2</w:t>
      </w:r>
      <w:r w:rsidR="004A754D">
        <w:rPr>
          <w:rFonts w:ascii="Times New Roman" w:eastAsia="Times New Roman" w:hAnsi="Times New Roman" w:cs="Times New Roman"/>
          <w:b/>
          <w:sz w:val="28"/>
          <w:szCs w:val="28"/>
        </w:rPr>
        <w:t>1</w:t>
      </w:r>
      <w:r>
        <w:rPr>
          <w:rFonts w:ascii="Times New Roman" w:eastAsia="Times New Roman" w:hAnsi="Times New Roman" w:cs="Times New Roman"/>
          <w:b/>
          <w:sz w:val="28"/>
          <w:szCs w:val="28"/>
        </w:rPr>
        <w:t xml:space="preserve"> Edition</w:t>
      </w:r>
    </w:p>
    <w:p w14:paraId="0F136376" w14:textId="77777777" w:rsidR="004A754D" w:rsidRDefault="004A754D">
      <w:pPr>
        <w:rPr>
          <w:rFonts w:asciiTheme="majorHAnsi" w:eastAsia="Times New Roman" w:hAnsiTheme="majorHAnsi" w:cstheme="majorHAnsi"/>
          <w:b/>
          <w:sz w:val="28"/>
          <w:szCs w:val="28"/>
        </w:rPr>
      </w:pPr>
      <w:r>
        <w:rPr>
          <w:rFonts w:asciiTheme="majorHAnsi" w:eastAsia="Times New Roman" w:hAnsiTheme="majorHAnsi" w:cstheme="majorHAnsi"/>
          <w:b/>
          <w:sz w:val="28"/>
          <w:szCs w:val="28"/>
        </w:rPr>
        <w:br w:type="page"/>
      </w:r>
    </w:p>
    <w:p w14:paraId="75DB51FF" w14:textId="77777777" w:rsidR="00837FE9" w:rsidRDefault="00302671" w:rsidP="00302671">
      <w:pPr>
        <w:spacing w:after="0"/>
        <w:jc w:val="center"/>
        <w:rPr>
          <w:rFonts w:asciiTheme="majorHAnsi" w:eastAsia="Times New Roman" w:hAnsiTheme="majorHAnsi" w:cstheme="majorHAnsi"/>
          <w:b/>
          <w:sz w:val="28"/>
          <w:szCs w:val="28"/>
        </w:rPr>
      </w:pPr>
      <w:r w:rsidRPr="002043A0">
        <w:rPr>
          <w:rFonts w:asciiTheme="majorHAnsi" w:eastAsia="Times New Roman" w:hAnsiTheme="majorHAnsi" w:cstheme="majorHAnsi"/>
          <w:b/>
          <w:sz w:val="28"/>
          <w:szCs w:val="28"/>
        </w:rPr>
        <w:lastRenderedPageBreak/>
        <w:t>Table of Contents</w:t>
      </w:r>
    </w:p>
    <w:p w14:paraId="79E5A350" w14:textId="77777777" w:rsidR="002043A0" w:rsidRPr="002043A0" w:rsidRDefault="002043A0" w:rsidP="00302671">
      <w:pPr>
        <w:spacing w:after="0"/>
        <w:jc w:val="center"/>
        <w:rPr>
          <w:rFonts w:asciiTheme="majorHAnsi" w:eastAsia="Times New Roman" w:hAnsiTheme="majorHAnsi" w:cstheme="majorHAnsi"/>
          <w:b/>
          <w:sz w:val="28"/>
          <w:szCs w:val="28"/>
        </w:rPr>
      </w:pPr>
    </w:p>
    <w:sdt>
      <w:sdtPr>
        <w:rPr>
          <w:rFonts w:asciiTheme="majorHAnsi" w:hAnsiTheme="majorHAnsi" w:cstheme="majorHAnsi"/>
          <w:b/>
          <w:sz w:val="28"/>
          <w:szCs w:val="28"/>
        </w:rPr>
        <w:id w:val="1003549047"/>
        <w:docPartObj>
          <w:docPartGallery w:val="Table of Contents"/>
          <w:docPartUnique/>
        </w:docPartObj>
      </w:sdtPr>
      <w:sdtEndPr>
        <w:rPr>
          <w:rFonts w:ascii="Calibri" w:hAnsi="Calibri" w:cs="Calibri"/>
          <w:bCs/>
          <w:noProof/>
          <w:sz w:val="22"/>
          <w:szCs w:val="22"/>
        </w:rPr>
      </w:sdtEndPr>
      <w:sdtContent>
        <w:p w14:paraId="79B721AE" w14:textId="2DDEB671" w:rsidR="002E1E0A" w:rsidRPr="002E1E0A" w:rsidRDefault="00487D9B">
          <w:pPr>
            <w:pStyle w:val="TOC1"/>
            <w:tabs>
              <w:tab w:val="right" w:leader="dot" w:pos="9350"/>
            </w:tabs>
            <w:rPr>
              <w:rFonts w:ascii="Arial" w:eastAsiaTheme="minorEastAsia" w:hAnsi="Arial" w:cs="Arial"/>
              <w:b/>
              <w:bCs/>
              <w:noProof/>
              <w:sz w:val="28"/>
              <w:szCs w:val="28"/>
            </w:rPr>
          </w:pPr>
          <w:r w:rsidRPr="002043A0">
            <w:rPr>
              <w:rFonts w:asciiTheme="majorHAnsi" w:eastAsiaTheme="majorEastAsia" w:hAnsiTheme="majorHAnsi" w:cstheme="majorHAnsi"/>
              <w:b/>
              <w:color w:val="365F91" w:themeColor="accent1" w:themeShade="BF"/>
              <w:sz w:val="28"/>
              <w:szCs w:val="28"/>
              <w:lang w:val="en-US" w:eastAsia="en-US"/>
            </w:rPr>
            <w:fldChar w:fldCharType="begin"/>
          </w:r>
          <w:r w:rsidR="00302671" w:rsidRPr="002043A0">
            <w:rPr>
              <w:rFonts w:asciiTheme="majorHAnsi" w:hAnsiTheme="majorHAnsi" w:cstheme="majorHAnsi"/>
              <w:b/>
              <w:sz w:val="28"/>
              <w:szCs w:val="28"/>
            </w:rPr>
            <w:instrText xml:space="preserve"> TOC \o "1-3" \h \z \u </w:instrText>
          </w:r>
          <w:r w:rsidRPr="002043A0">
            <w:rPr>
              <w:rFonts w:asciiTheme="majorHAnsi" w:eastAsiaTheme="majorEastAsia" w:hAnsiTheme="majorHAnsi" w:cstheme="majorHAnsi"/>
              <w:b/>
              <w:color w:val="365F91" w:themeColor="accent1" w:themeShade="BF"/>
              <w:sz w:val="28"/>
              <w:szCs w:val="28"/>
              <w:lang w:val="en-US" w:eastAsia="en-US"/>
            </w:rPr>
            <w:fldChar w:fldCharType="separate"/>
          </w:r>
          <w:hyperlink w:anchor="_Toc71120638" w:history="1">
            <w:r w:rsidR="002E1E0A" w:rsidRPr="002E1E0A">
              <w:rPr>
                <w:rStyle w:val="Hyperlink"/>
                <w:rFonts w:ascii="Arial" w:eastAsia="Times New Roman" w:hAnsi="Arial" w:cs="Arial"/>
                <w:b/>
                <w:bCs/>
                <w:noProof/>
                <w:sz w:val="28"/>
                <w:szCs w:val="28"/>
              </w:rPr>
              <w:t>1 Event Overview</w:t>
            </w:r>
            <w:r w:rsidR="002E1E0A" w:rsidRPr="002E1E0A">
              <w:rPr>
                <w:rFonts w:ascii="Arial" w:hAnsi="Arial" w:cs="Arial"/>
                <w:b/>
                <w:bCs/>
                <w:noProof/>
                <w:webHidden/>
                <w:sz w:val="28"/>
                <w:szCs w:val="28"/>
              </w:rPr>
              <w:tab/>
            </w:r>
            <w:r w:rsidRPr="002E1E0A">
              <w:rPr>
                <w:rFonts w:ascii="Arial" w:hAnsi="Arial" w:cs="Arial"/>
                <w:b/>
                <w:bCs/>
                <w:noProof/>
                <w:webHidden/>
                <w:sz w:val="28"/>
                <w:szCs w:val="28"/>
              </w:rPr>
              <w:fldChar w:fldCharType="begin"/>
            </w:r>
            <w:r w:rsidR="002E1E0A" w:rsidRPr="002E1E0A">
              <w:rPr>
                <w:rFonts w:ascii="Arial" w:hAnsi="Arial" w:cs="Arial"/>
                <w:b/>
                <w:bCs/>
                <w:noProof/>
                <w:webHidden/>
                <w:sz w:val="28"/>
                <w:szCs w:val="28"/>
              </w:rPr>
              <w:instrText xml:space="preserve"> PAGEREF _Toc71120638 \h </w:instrText>
            </w:r>
            <w:r w:rsidRPr="002E1E0A">
              <w:rPr>
                <w:rFonts w:ascii="Arial" w:hAnsi="Arial" w:cs="Arial"/>
                <w:b/>
                <w:bCs/>
                <w:noProof/>
                <w:webHidden/>
                <w:sz w:val="28"/>
                <w:szCs w:val="28"/>
              </w:rPr>
            </w:r>
            <w:r w:rsidRPr="002E1E0A">
              <w:rPr>
                <w:rFonts w:ascii="Arial" w:hAnsi="Arial" w:cs="Arial"/>
                <w:b/>
                <w:bCs/>
                <w:noProof/>
                <w:webHidden/>
                <w:sz w:val="28"/>
                <w:szCs w:val="28"/>
              </w:rPr>
              <w:fldChar w:fldCharType="separate"/>
            </w:r>
            <w:r w:rsidR="00836D66">
              <w:rPr>
                <w:rFonts w:ascii="Arial" w:hAnsi="Arial" w:cs="Arial"/>
                <w:b/>
                <w:bCs/>
                <w:noProof/>
                <w:webHidden/>
                <w:sz w:val="28"/>
                <w:szCs w:val="28"/>
              </w:rPr>
              <w:t>2</w:t>
            </w:r>
            <w:r w:rsidRPr="002E1E0A">
              <w:rPr>
                <w:rFonts w:ascii="Arial" w:hAnsi="Arial" w:cs="Arial"/>
                <w:b/>
                <w:bCs/>
                <w:noProof/>
                <w:webHidden/>
                <w:sz w:val="28"/>
                <w:szCs w:val="28"/>
              </w:rPr>
              <w:fldChar w:fldCharType="end"/>
            </w:r>
          </w:hyperlink>
        </w:p>
        <w:p w14:paraId="01940687" w14:textId="069F3EDC" w:rsidR="002E1E0A" w:rsidRPr="002E1E0A" w:rsidRDefault="00DC332C">
          <w:pPr>
            <w:pStyle w:val="TOC1"/>
            <w:tabs>
              <w:tab w:val="right" w:leader="dot" w:pos="9350"/>
            </w:tabs>
            <w:rPr>
              <w:rFonts w:ascii="Arial" w:eastAsiaTheme="minorEastAsia" w:hAnsi="Arial" w:cs="Arial"/>
              <w:b/>
              <w:bCs/>
              <w:noProof/>
              <w:sz w:val="28"/>
              <w:szCs w:val="28"/>
            </w:rPr>
          </w:pPr>
          <w:hyperlink w:anchor="_Toc71120639" w:history="1">
            <w:r w:rsidR="002E1E0A" w:rsidRPr="002E1E0A">
              <w:rPr>
                <w:rStyle w:val="Hyperlink"/>
                <w:rFonts w:ascii="Arial" w:eastAsia="Times New Roman" w:hAnsi="Arial" w:cs="Arial"/>
                <w:b/>
                <w:bCs/>
                <w:noProof/>
                <w:sz w:val="28"/>
                <w:szCs w:val="28"/>
              </w:rPr>
              <w:t>2 Scoring</w:t>
            </w:r>
            <w:r w:rsidR="002E1E0A" w:rsidRPr="002E1E0A">
              <w:rPr>
                <w:rFonts w:ascii="Arial" w:hAnsi="Arial" w:cs="Arial"/>
                <w:b/>
                <w:bCs/>
                <w:noProof/>
                <w:webHidden/>
                <w:sz w:val="28"/>
                <w:szCs w:val="28"/>
              </w:rPr>
              <w:tab/>
            </w:r>
            <w:r w:rsidR="00487D9B" w:rsidRPr="002E1E0A">
              <w:rPr>
                <w:rFonts w:ascii="Arial" w:hAnsi="Arial" w:cs="Arial"/>
                <w:b/>
                <w:bCs/>
                <w:noProof/>
                <w:webHidden/>
                <w:sz w:val="28"/>
                <w:szCs w:val="28"/>
              </w:rPr>
              <w:fldChar w:fldCharType="begin"/>
            </w:r>
            <w:r w:rsidR="002E1E0A" w:rsidRPr="002E1E0A">
              <w:rPr>
                <w:rFonts w:ascii="Arial" w:hAnsi="Arial" w:cs="Arial"/>
                <w:b/>
                <w:bCs/>
                <w:noProof/>
                <w:webHidden/>
                <w:sz w:val="28"/>
                <w:szCs w:val="28"/>
              </w:rPr>
              <w:instrText xml:space="preserve"> PAGEREF _Toc71120639 \h </w:instrText>
            </w:r>
            <w:r w:rsidR="00487D9B" w:rsidRPr="002E1E0A">
              <w:rPr>
                <w:rFonts w:ascii="Arial" w:hAnsi="Arial" w:cs="Arial"/>
                <w:b/>
                <w:bCs/>
                <w:noProof/>
                <w:webHidden/>
                <w:sz w:val="28"/>
                <w:szCs w:val="28"/>
              </w:rPr>
            </w:r>
            <w:r w:rsidR="00487D9B" w:rsidRPr="002E1E0A">
              <w:rPr>
                <w:rFonts w:ascii="Arial" w:hAnsi="Arial" w:cs="Arial"/>
                <w:b/>
                <w:bCs/>
                <w:noProof/>
                <w:webHidden/>
                <w:sz w:val="28"/>
                <w:szCs w:val="28"/>
              </w:rPr>
              <w:fldChar w:fldCharType="separate"/>
            </w:r>
            <w:r w:rsidR="00836D66">
              <w:rPr>
                <w:rFonts w:ascii="Arial" w:hAnsi="Arial" w:cs="Arial"/>
                <w:b/>
                <w:bCs/>
                <w:noProof/>
                <w:webHidden/>
                <w:sz w:val="28"/>
                <w:szCs w:val="28"/>
              </w:rPr>
              <w:t>3</w:t>
            </w:r>
            <w:r w:rsidR="00487D9B" w:rsidRPr="002E1E0A">
              <w:rPr>
                <w:rFonts w:ascii="Arial" w:hAnsi="Arial" w:cs="Arial"/>
                <w:b/>
                <w:bCs/>
                <w:noProof/>
                <w:webHidden/>
                <w:sz w:val="28"/>
                <w:szCs w:val="28"/>
              </w:rPr>
              <w:fldChar w:fldCharType="end"/>
            </w:r>
          </w:hyperlink>
        </w:p>
        <w:p w14:paraId="26CB1554" w14:textId="124CB7C2" w:rsidR="002E1E0A" w:rsidRPr="002E1E0A" w:rsidRDefault="00DC332C">
          <w:pPr>
            <w:pStyle w:val="TOC1"/>
            <w:tabs>
              <w:tab w:val="right" w:leader="dot" w:pos="9350"/>
            </w:tabs>
            <w:rPr>
              <w:rFonts w:ascii="Arial" w:eastAsiaTheme="minorEastAsia" w:hAnsi="Arial" w:cs="Arial"/>
              <w:b/>
              <w:bCs/>
              <w:noProof/>
              <w:sz w:val="28"/>
              <w:szCs w:val="28"/>
            </w:rPr>
          </w:pPr>
          <w:hyperlink w:anchor="_Toc71120640" w:history="1">
            <w:r w:rsidR="002E1E0A" w:rsidRPr="002E1E0A">
              <w:rPr>
                <w:rStyle w:val="Hyperlink"/>
                <w:rFonts w:ascii="Arial" w:eastAsia="Times New Roman" w:hAnsi="Arial" w:cs="Arial"/>
                <w:b/>
                <w:bCs/>
                <w:noProof/>
                <w:sz w:val="28"/>
                <w:szCs w:val="28"/>
              </w:rPr>
              <w:t>3 General Rules</w:t>
            </w:r>
            <w:r w:rsidR="002E1E0A" w:rsidRPr="002E1E0A">
              <w:rPr>
                <w:rFonts w:ascii="Arial" w:hAnsi="Arial" w:cs="Arial"/>
                <w:b/>
                <w:bCs/>
                <w:noProof/>
                <w:webHidden/>
                <w:sz w:val="28"/>
                <w:szCs w:val="28"/>
              </w:rPr>
              <w:tab/>
            </w:r>
            <w:r w:rsidR="00487D9B" w:rsidRPr="002E1E0A">
              <w:rPr>
                <w:rFonts w:ascii="Arial" w:hAnsi="Arial" w:cs="Arial"/>
                <w:b/>
                <w:bCs/>
                <w:noProof/>
                <w:webHidden/>
                <w:sz w:val="28"/>
                <w:szCs w:val="28"/>
              </w:rPr>
              <w:fldChar w:fldCharType="begin"/>
            </w:r>
            <w:r w:rsidR="002E1E0A" w:rsidRPr="002E1E0A">
              <w:rPr>
                <w:rFonts w:ascii="Arial" w:hAnsi="Arial" w:cs="Arial"/>
                <w:b/>
                <w:bCs/>
                <w:noProof/>
                <w:webHidden/>
                <w:sz w:val="28"/>
                <w:szCs w:val="28"/>
              </w:rPr>
              <w:instrText xml:space="preserve"> PAGEREF _Toc71120640 \h </w:instrText>
            </w:r>
            <w:r w:rsidR="00487D9B" w:rsidRPr="002E1E0A">
              <w:rPr>
                <w:rFonts w:ascii="Arial" w:hAnsi="Arial" w:cs="Arial"/>
                <w:b/>
                <w:bCs/>
                <w:noProof/>
                <w:webHidden/>
                <w:sz w:val="28"/>
                <w:szCs w:val="28"/>
              </w:rPr>
            </w:r>
            <w:r w:rsidR="00487D9B" w:rsidRPr="002E1E0A">
              <w:rPr>
                <w:rFonts w:ascii="Arial" w:hAnsi="Arial" w:cs="Arial"/>
                <w:b/>
                <w:bCs/>
                <w:noProof/>
                <w:webHidden/>
                <w:sz w:val="28"/>
                <w:szCs w:val="28"/>
              </w:rPr>
              <w:fldChar w:fldCharType="separate"/>
            </w:r>
            <w:r w:rsidR="00836D66">
              <w:rPr>
                <w:rFonts w:ascii="Arial" w:hAnsi="Arial" w:cs="Arial"/>
                <w:b/>
                <w:bCs/>
                <w:noProof/>
                <w:webHidden/>
                <w:sz w:val="28"/>
                <w:szCs w:val="28"/>
              </w:rPr>
              <w:t>4</w:t>
            </w:r>
            <w:r w:rsidR="00487D9B" w:rsidRPr="002E1E0A">
              <w:rPr>
                <w:rFonts w:ascii="Arial" w:hAnsi="Arial" w:cs="Arial"/>
                <w:b/>
                <w:bCs/>
                <w:noProof/>
                <w:webHidden/>
                <w:sz w:val="28"/>
                <w:szCs w:val="28"/>
              </w:rPr>
              <w:fldChar w:fldCharType="end"/>
            </w:r>
          </w:hyperlink>
        </w:p>
        <w:p w14:paraId="57FDF867" w14:textId="3697BE65" w:rsidR="002E1E0A" w:rsidRPr="002E1E0A" w:rsidRDefault="00DC332C">
          <w:pPr>
            <w:pStyle w:val="TOC1"/>
            <w:tabs>
              <w:tab w:val="right" w:leader="dot" w:pos="9350"/>
            </w:tabs>
            <w:rPr>
              <w:rFonts w:ascii="Arial" w:eastAsiaTheme="minorEastAsia" w:hAnsi="Arial" w:cs="Arial"/>
              <w:b/>
              <w:bCs/>
              <w:noProof/>
              <w:sz w:val="28"/>
              <w:szCs w:val="28"/>
            </w:rPr>
          </w:pPr>
          <w:hyperlink w:anchor="_Toc71120641" w:history="1">
            <w:r w:rsidR="002E1E0A" w:rsidRPr="002E1E0A">
              <w:rPr>
                <w:rStyle w:val="Hyperlink"/>
                <w:rFonts w:ascii="Arial" w:eastAsia="Times New Roman" w:hAnsi="Arial" w:cs="Arial"/>
                <w:b/>
                <w:bCs/>
                <w:noProof/>
                <w:sz w:val="28"/>
                <w:szCs w:val="28"/>
              </w:rPr>
              <w:t>4 Personal Equipment Specifications</w:t>
            </w:r>
            <w:r w:rsidR="002E1E0A" w:rsidRPr="002E1E0A">
              <w:rPr>
                <w:rFonts w:ascii="Arial" w:hAnsi="Arial" w:cs="Arial"/>
                <w:b/>
                <w:bCs/>
                <w:noProof/>
                <w:webHidden/>
                <w:sz w:val="28"/>
                <w:szCs w:val="28"/>
              </w:rPr>
              <w:tab/>
            </w:r>
            <w:r w:rsidR="00487D9B" w:rsidRPr="002E1E0A">
              <w:rPr>
                <w:rFonts w:ascii="Arial" w:hAnsi="Arial" w:cs="Arial"/>
                <w:b/>
                <w:bCs/>
                <w:noProof/>
                <w:webHidden/>
                <w:sz w:val="28"/>
                <w:szCs w:val="28"/>
              </w:rPr>
              <w:fldChar w:fldCharType="begin"/>
            </w:r>
            <w:r w:rsidR="002E1E0A" w:rsidRPr="002E1E0A">
              <w:rPr>
                <w:rFonts w:ascii="Arial" w:hAnsi="Arial" w:cs="Arial"/>
                <w:b/>
                <w:bCs/>
                <w:noProof/>
                <w:webHidden/>
                <w:sz w:val="28"/>
                <w:szCs w:val="28"/>
              </w:rPr>
              <w:instrText xml:space="preserve"> PAGEREF _Toc71120641 \h </w:instrText>
            </w:r>
            <w:r w:rsidR="00487D9B" w:rsidRPr="002E1E0A">
              <w:rPr>
                <w:rFonts w:ascii="Arial" w:hAnsi="Arial" w:cs="Arial"/>
                <w:b/>
                <w:bCs/>
                <w:noProof/>
                <w:webHidden/>
                <w:sz w:val="28"/>
                <w:szCs w:val="28"/>
              </w:rPr>
            </w:r>
            <w:r w:rsidR="00487D9B" w:rsidRPr="002E1E0A">
              <w:rPr>
                <w:rFonts w:ascii="Arial" w:hAnsi="Arial" w:cs="Arial"/>
                <w:b/>
                <w:bCs/>
                <w:noProof/>
                <w:webHidden/>
                <w:sz w:val="28"/>
                <w:szCs w:val="28"/>
              </w:rPr>
              <w:fldChar w:fldCharType="separate"/>
            </w:r>
            <w:r w:rsidR="00836D66">
              <w:rPr>
                <w:rFonts w:ascii="Arial" w:hAnsi="Arial" w:cs="Arial"/>
                <w:b/>
                <w:bCs/>
                <w:noProof/>
                <w:webHidden/>
                <w:sz w:val="28"/>
                <w:szCs w:val="28"/>
              </w:rPr>
              <w:t>5</w:t>
            </w:r>
            <w:r w:rsidR="00487D9B" w:rsidRPr="002E1E0A">
              <w:rPr>
                <w:rFonts w:ascii="Arial" w:hAnsi="Arial" w:cs="Arial"/>
                <w:b/>
                <w:bCs/>
                <w:noProof/>
                <w:webHidden/>
                <w:sz w:val="28"/>
                <w:szCs w:val="28"/>
              </w:rPr>
              <w:fldChar w:fldCharType="end"/>
            </w:r>
          </w:hyperlink>
        </w:p>
        <w:p w14:paraId="452F784C" w14:textId="662D525C" w:rsidR="002E1E0A" w:rsidRPr="002E1E0A" w:rsidRDefault="00DC332C">
          <w:pPr>
            <w:pStyle w:val="TOC1"/>
            <w:tabs>
              <w:tab w:val="right" w:leader="dot" w:pos="9350"/>
            </w:tabs>
            <w:rPr>
              <w:rFonts w:ascii="Arial" w:eastAsiaTheme="minorEastAsia" w:hAnsi="Arial" w:cs="Arial"/>
              <w:b/>
              <w:bCs/>
              <w:noProof/>
              <w:sz w:val="28"/>
              <w:szCs w:val="28"/>
            </w:rPr>
          </w:pPr>
          <w:hyperlink w:anchor="_Toc71120642" w:history="1">
            <w:r w:rsidR="002E1E0A" w:rsidRPr="002E1E0A">
              <w:rPr>
                <w:rStyle w:val="Hyperlink"/>
                <w:rFonts w:ascii="Arial" w:eastAsia="Times New Roman" w:hAnsi="Arial" w:cs="Arial"/>
                <w:b/>
                <w:bCs/>
                <w:noProof/>
                <w:sz w:val="28"/>
                <w:szCs w:val="28"/>
              </w:rPr>
              <w:t>5 Event-Specific Rules</w:t>
            </w:r>
            <w:r w:rsidR="002E1E0A" w:rsidRPr="002E1E0A">
              <w:rPr>
                <w:rFonts w:ascii="Arial" w:hAnsi="Arial" w:cs="Arial"/>
                <w:b/>
                <w:bCs/>
                <w:noProof/>
                <w:webHidden/>
                <w:sz w:val="28"/>
                <w:szCs w:val="28"/>
              </w:rPr>
              <w:tab/>
            </w:r>
            <w:r w:rsidR="00487D9B" w:rsidRPr="002E1E0A">
              <w:rPr>
                <w:rFonts w:ascii="Arial" w:hAnsi="Arial" w:cs="Arial"/>
                <w:b/>
                <w:bCs/>
                <w:noProof/>
                <w:webHidden/>
                <w:sz w:val="28"/>
                <w:szCs w:val="28"/>
              </w:rPr>
              <w:fldChar w:fldCharType="begin"/>
            </w:r>
            <w:r w:rsidR="002E1E0A" w:rsidRPr="002E1E0A">
              <w:rPr>
                <w:rFonts w:ascii="Arial" w:hAnsi="Arial" w:cs="Arial"/>
                <w:b/>
                <w:bCs/>
                <w:noProof/>
                <w:webHidden/>
                <w:sz w:val="28"/>
                <w:szCs w:val="28"/>
              </w:rPr>
              <w:instrText xml:space="preserve"> PAGEREF _Toc71120642 \h </w:instrText>
            </w:r>
            <w:r w:rsidR="00487D9B" w:rsidRPr="002E1E0A">
              <w:rPr>
                <w:rFonts w:ascii="Arial" w:hAnsi="Arial" w:cs="Arial"/>
                <w:b/>
                <w:bCs/>
                <w:noProof/>
                <w:webHidden/>
                <w:sz w:val="28"/>
                <w:szCs w:val="28"/>
              </w:rPr>
            </w:r>
            <w:r w:rsidR="00487D9B" w:rsidRPr="002E1E0A">
              <w:rPr>
                <w:rFonts w:ascii="Arial" w:hAnsi="Arial" w:cs="Arial"/>
                <w:b/>
                <w:bCs/>
                <w:noProof/>
                <w:webHidden/>
                <w:sz w:val="28"/>
                <w:szCs w:val="28"/>
              </w:rPr>
              <w:fldChar w:fldCharType="separate"/>
            </w:r>
            <w:r w:rsidR="00836D66">
              <w:rPr>
                <w:rFonts w:ascii="Arial" w:hAnsi="Arial" w:cs="Arial"/>
                <w:b/>
                <w:bCs/>
                <w:noProof/>
                <w:webHidden/>
                <w:sz w:val="28"/>
                <w:szCs w:val="28"/>
              </w:rPr>
              <w:t>6</w:t>
            </w:r>
            <w:r w:rsidR="00487D9B" w:rsidRPr="002E1E0A">
              <w:rPr>
                <w:rFonts w:ascii="Arial" w:hAnsi="Arial" w:cs="Arial"/>
                <w:b/>
                <w:bCs/>
                <w:noProof/>
                <w:webHidden/>
                <w:sz w:val="28"/>
                <w:szCs w:val="28"/>
              </w:rPr>
              <w:fldChar w:fldCharType="end"/>
            </w:r>
          </w:hyperlink>
        </w:p>
        <w:p w14:paraId="4926DAEB" w14:textId="7DF6638D" w:rsidR="002E1E0A" w:rsidRPr="002E1E0A" w:rsidRDefault="00DC332C">
          <w:pPr>
            <w:pStyle w:val="TOC2"/>
            <w:tabs>
              <w:tab w:val="right" w:leader="dot" w:pos="9350"/>
            </w:tabs>
            <w:rPr>
              <w:rFonts w:ascii="Arial" w:eastAsiaTheme="minorEastAsia" w:hAnsi="Arial" w:cs="Arial"/>
              <w:b/>
              <w:bCs/>
              <w:noProof/>
              <w:sz w:val="28"/>
              <w:szCs w:val="28"/>
            </w:rPr>
          </w:pPr>
          <w:hyperlink w:anchor="_Toc71120643" w:history="1">
            <w:r w:rsidR="002E1E0A" w:rsidRPr="002E1E0A">
              <w:rPr>
                <w:rStyle w:val="Hyperlink"/>
                <w:rFonts w:ascii="Arial" w:eastAsia="Times New Roman" w:hAnsi="Arial" w:cs="Arial"/>
                <w:b/>
                <w:bCs/>
                <w:noProof/>
                <w:sz w:val="28"/>
                <w:szCs w:val="28"/>
              </w:rPr>
              <w:t>5-1 FBBC 2.25” Crusher</w:t>
            </w:r>
            <w:r w:rsidR="002E1E0A" w:rsidRPr="002E1E0A">
              <w:rPr>
                <w:rFonts w:ascii="Arial" w:hAnsi="Arial" w:cs="Arial"/>
                <w:b/>
                <w:bCs/>
                <w:noProof/>
                <w:webHidden/>
                <w:sz w:val="28"/>
                <w:szCs w:val="28"/>
              </w:rPr>
              <w:tab/>
            </w:r>
            <w:r w:rsidR="00487D9B" w:rsidRPr="002E1E0A">
              <w:rPr>
                <w:rFonts w:ascii="Arial" w:hAnsi="Arial" w:cs="Arial"/>
                <w:b/>
                <w:bCs/>
                <w:noProof/>
                <w:webHidden/>
                <w:sz w:val="28"/>
                <w:szCs w:val="28"/>
              </w:rPr>
              <w:fldChar w:fldCharType="begin"/>
            </w:r>
            <w:r w:rsidR="002E1E0A" w:rsidRPr="002E1E0A">
              <w:rPr>
                <w:rFonts w:ascii="Arial" w:hAnsi="Arial" w:cs="Arial"/>
                <w:b/>
                <w:bCs/>
                <w:noProof/>
                <w:webHidden/>
                <w:sz w:val="28"/>
                <w:szCs w:val="28"/>
              </w:rPr>
              <w:instrText xml:space="preserve"> PAGEREF _Toc71120643 \h </w:instrText>
            </w:r>
            <w:r w:rsidR="00487D9B" w:rsidRPr="002E1E0A">
              <w:rPr>
                <w:rFonts w:ascii="Arial" w:hAnsi="Arial" w:cs="Arial"/>
                <w:b/>
                <w:bCs/>
                <w:noProof/>
                <w:webHidden/>
                <w:sz w:val="28"/>
                <w:szCs w:val="28"/>
              </w:rPr>
            </w:r>
            <w:r w:rsidR="00487D9B" w:rsidRPr="002E1E0A">
              <w:rPr>
                <w:rFonts w:ascii="Arial" w:hAnsi="Arial" w:cs="Arial"/>
                <w:b/>
                <w:bCs/>
                <w:noProof/>
                <w:webHidden/>
                <w:sz w:val="28"/>
                <w:szCs w:val="28"/>
              </w:rPr>
              <w:fldChar w:fldCharType="separate"/>
            </w:r>
            <w:r w:rsidR="00836D66">
              <w:rPr>
                <w:rFonts w:ascii="Arial" w:hAnsi="Arial" w:cs="Arial"/>
                <w:b/>
                <w:bCs/>
                <w:noProof/>
                <w:webHidden/>
                <w:sz w:val="28"/>
                <w:szCs w:val="28"/>
              </w:rPr>
              <w:t>6</w:t>
            </w:r>
            <w:r w:rsidR="00487D9B" w:rsidRPr="002E1E0A">
              <w:rPr>
                <w:rFonts w:ascii="Arial" w:hAnsi="Arial" w:cs="Arial"/>
                <w:b/>
                <w:bCs/>
                <w:noProof/>
                <w:webHidden/>
                <w:sz w:val="28"/>
                <w:szCs w:val="28"/>
              </w:rPr>
              <w:fldChar w:fldCharType="end"/>
            </w:r>
          </w:hyperlink>
        </w:p>
        <w:p w14:paraId="72A94501" w14:textId="112A5C3E" w:rsidR="002E1E0A" w:rsidRPr="002E1E0A" w:rsidRDefault="00DC332C">
          <w:pPr>
            <w:pStyle w:val="TOC2"/>
            <w:tabs>
              <w:tab w:val="right" w:leader="dot" w:pos="9350"/>
            </w:tabs>
            <w:rPr>
              <w:rFonts w:ascii="Arial" w:eastAsiaTheme="minorEastAsia" w:hAnsi="Arial" w:cs="Arial"/>
              <w:b/>
              <w:bCs/>
              <w:noProof/>
              <w:sz w:val="28"/>
              <w:szCs w:val="28"/>
            </w:rPr>
          </w:pPr>
          <w:hyperlink w:anchor="_Toc71120644" w:history="1">
            <w:r w:rsidR="002E1E0A" w:rsidRPr="002E1E0A">
              <w:rPr>
                <w:rStyle w:val="Hyperlink"/>
                <w:rFonts w:ascii="Arial" w:eastAsia="Times New Roman" w:hAnsi="Arial" w:cs="Arial"/>
                <w:b/>
                <w:bCs/>
                <w:noProof/>
                <w:sz w:val="28"/>
                <w:szCs w:val="28"/>
              </w:rPr>
              <w:t>5-2 Grab Ball</w:t>
            </w:r>
            <w:r w:rsidR="002E1E0A" w:rsidRPr="002E1E0A">
              <w:rPr>
                <w:rFonts w:ascii="Arial" w:hAnsi="Arial" w:cs="Arial"/>
                <w:b/>
                <w:bCs/>
                <w:noProof/>
                <w:webHidden/>
                <w:sz w:val="28"/>
                <w:szCs w:val="28"/>
              </w:rPr>
              <w:tab/>
            </w:r>
            <w:r w:rsidR="00487D9B" w:rsidRPr="002E1E0A">
              <w:rPr>
                <w:rFonts w:ascii="Arial" w:hAnsi="Arial" w:cs="Arial"/>
                <w:b/>
                <w:bCs/>
                <w:noProof/>
                <w:webHidden/>
                <w:sz w:val="28"/>
                <w:szCs w:val="28"/>
              </w:rPr>
              <w:fldChar w:fldCharType="begin"/>
            </w:r>
            <w:r w:rsidR="002E1E0A" w:rsidRPr="002E1E0A">
              <w:rPr>
                <w:rFonts w:ascii="Arial" w:hAnsi="Arial" w:cs="Arial"/>
                <w:b/>
                <w:bCs/>
                <w:noProof/>
                <w:webHidden/>
                <w:sz w:val="28"/>
                <w:szCs w:val="28"/>
              </w:rPr>
              <w:instrText xml:space="preserve"> PAGEREF _Toc71120644 \h </w:instrText>
            </w:r>
            <w:r w:rsidR="00487D9B" w:rsidRPr="002E1E0A">
              <w:rPr>
                <w:rFonts w:ascii="Arial" w:hAnsi="Arial" w:cs="Arial"/>
                <w:b/>
                <w:bCs/>
                <w:noProof/>
                <w:webHidden/>
                <w:sz w:val="28"/>
                <w:szCs w:val="28"/>
              </w:rPr>
            </w:r>
            <w:r w:rsidR="00487D9B" w:rsidRPr="002E1E0A">
              <w:rPr>
                <w:rFonts w:ascii="Arial" w:hAnsi="Arial" w:cs="Arial"/>
                <w:b/>
                <w:bCs/>
                <w:noProof/>
                <w:webHidden/>
                <w:sz w:val="28"/>
                <w:szCs w:val="28"/>
              </w:rPr>
              <w:fldChar w:fldCharType="separate"/>
            </w:r>
            <w:r w:rsidR="00836D66">
              <w:rPr>
                <w:rFonts w:ascii="Arial" w:hAnsi="Arial" w:cs="Arial"/>
                <w:b/>
                <w:bCs/>
                <w:noProof/>
                <w:webHidden/>
                <w:sz w:val="28"/>
                <w:szCs w:val="28"/>
              </w:rPr>
              <w:t>7</w:t>
            </w:r>
            <w:r w:rsidR="00487D9B" w:rsidRPr="002E1E0A">
              <w:rPr>
                <w:rFonts w:ascii="Arial" w:hAnsi="Arial" w:cs="Arial"/>
                <w:b/>
                <w:bCs/>
                <w:noProof/>
                <w:webHidden/>
                <w:sz w:val="28"/>
                <w:szCs w:val="28"/>
              </w:rPr>
              <w:fldChar w:fldCharType="end"/>
            </w:r>
          </w:hyperlink>
        </w:p>
        <w:p w14:paraId="62C93D2F" w14:textId="6B57252A" w:rsidR="002E1E0A" w:rsidRPr="002E1E0A" w:rsidRDefault="00DC332C">
          <w:pPr>
            <w:pStyle w:val="TOC2"/>
            <w:tabs>
              <w:tab w:val="right" w:leader="dot" w:pos="9350"/>
            </w:tabs>
            <w:rPr>
              <w:rFonts w:ascii="Arial" w:eastAsiaTheme="minorEastAsia" w:hAnsi="Arial" w:cs="Arial"/>
              <w:b/>
              <w:bCs/>
              <w:noProof/>
              <w:sz w:val="28"/>
              <w:szCs w:val="28"/>
            </w:rPr>
          </w:pPr>
          <w:hyperlink w:anchor="_Toc71120645" w:history="1">
            <w:r w:rsidR="002E1E0A" w:rsidRPr="002E1E0A">
              <w:rPr>
                <w:rStyle w:val="Hyperlink"/>
                <w:rFonts w:ascii="Arial" w:eastAsia="Times New Roman" w:hAnsi="Arial" w:cs="Arial"/>
                <w:b/>
                <w:bCs/>
                <w:noProof/>
                <w:sz w:val="28"/>
                <w:szCs w:val="28"/>
              </w:rPr>
              <w:t>5-3 Finnish Ball</w:t>
            </w:r>
            <w:r w:rsidR="002E1E0A" w:rsidRPr="002E1E0A">
              <w:rPr>
                <w:rFonts w:ascii="Arial" w:hAnsi="Arial" w:cs="Arial"/>
                <w:b/>
                <w:bCs/>
                <w:noProof/>
                <w:webHidden/>
                <w:sz w:val="28"/>
                <w:szCs w:val="28"/>
              </w:rPr>
              <w:tab/>
            </w:r>
            <w:r w:rsidR="00487D9B" w:rsidRPr="002E1E0A">
              <w:rPr>
                <w:rFonts w:ascii="Arial" w:hAnsi="Arial" w:cs="Arial"/>
                <w:b/>
                <w:bCs/>
                <w:noProof/>
                <w:webHidden/>
                <w:sz w:val="28"/>
                <w:szCs w:val="28"/>
              </w:rPr>
              <w:fldChar w:fldCharType="begin"/>
            </w:r>
            <w:r w:rsidR="002E1E0A" w:rsidRPr="002E1E0A">
              <w:rPr>
                <w:rFonts w:ascii="Arial" w:hAnsi="Arial" w:cs="Arial"/>
                <w:b/>
                <w:bCs/>
                <w:noProof/>
                <w:webHidden/>
                <w:sz w:val="28"/>
                <w:szCs w:val="28"/>
              </w:rPr>
              <w:instrText xml:space="preserve"> PAGEREF _Toc71120645 \h </w:instrText>
            </w:r>
            <w:r w:rsidR="00487D9B" w:rsidRPr="002E1E0A">
              <w:rPr>
                <w:rFonts w:ascii="Arial" w:hAnsi="Arial" w:cs="Arial"/>
                <w:b/>
                <w:bCs/>
                <w:noProof/>
                <w:webHidden/>
                <w:sz w:val="28"/>
                <w:szCs w:val="28"/>
              </w:rPr>
            </w:r>
            <w:r w:rsidR="00487D9B" w:rsidRPr="002E1E0A">
              <w:rPr>
                <w:rFonts w:ascii="Arial" w:hAnsi="Arial" w:cs="Arial"/>
                <w:b/>
                <w:bCs/>
                <w:noProof/>
                <w:webHidden/>
                <w:sz w:val="28"/>
                <w:szCs w:val="28"/>
              </w:rPr>
              <w:fldChar w:fldCharType="separate"/>
            </w:r>
            <w:r w:rsidR="00836D66">
              <w:rPr>
                <w:rFonts w:ascii="Arial" w:hAnsi="Arial" w:cs="Arial"/>
                <w:b/>
                <w:bCs/>
                <w:noProof/>
                <w:webHidden/>
                <w:sz w:val="28"/>
                <w:szCs w:val="28"/>
              </w:rPr>
              <w:t>9</w:t>
            </w:r>
            <w:r w:rsidR="00487D9B" w:rsidRPr="002E1E0A">
              <w:rPr>
                <w:rFonts w:ascii="Arial" w:hAnsi="Arial" w:cs="Arial"/>
                <w:b/>
                <w:bCs/>
                <w:noProof/>
                <w:webHidden/>
                <w:sz w:val="28"/>
                <w:szCs w:val="28"/>
              </w:rPr>
              <w:fldChar w:fldCharType="end"/>
            </w:r>
          </w:hyperlink>
        </w:p>
        <w:p w14:paraId="5D3D1DCC" w14:textId="7BA105D0" w:rsidR="002E1E0A" w:rsidRPr="002E1E0A" w:rsidRDefault="00DC332C">
          <w:pPr>
            <w:pStyle w:val="TOC2"/>
            <w:tabs>
              <w:tab w:val="right" w:leader="dot" w:pos="9350"/>
            </w:tabs>
            <w:rPr>
              <w:rFonts w:ascii="Arial" w:eastAsiaTheme="minorEastAsia" w:hAnsi="Arial" w:cs="Arial"/>
              <w:b/>
              <w:bCs/>
              <w:noProof/>
              <w:sz w:val="28"/>
              <w:szCs w:val="28"/>
            </w:rPr>
          </w:pPr>
          <w:hyperlink w:anchor="_Toc71120646" w:history="1">
            <w:r w:rsidR="002E1E0A" w:rsidRPr="002E1E0A">
              <w:rPr>
                <w:rStyle w:val="Hyperlink"/>
                <w:rFonts w:ascii="Arial" w:eastAsia="Times New Roman" w:hAnsi="Arial" w:cs="Arial"/>
                <w:b/>
                <w:bCs/>
                <w:noProof/>
                <w:sz w:val="28"/>
                <w:szCs w:val="28"/>
              </w:rPr>
              <w:t>5-4 IronMind Little Big Horn</w:t>
            </w:r>
            <w:r w:rsidR="002E1E0A" w:rsidRPr="002E1E0A">
              <w:rPr>
                <w:rFonts w:ascii="Arial" w:hAnsi="Arial" w:cs="Arial"/>
                <w:b/>
                <w:bCs/>
                <w:noProof/>
                <w:webHidden/>
                <w:sz w:val="28"/>
                <w:szCs w:val="28"/>
              </w:rPr>
              <w:tab/>
            </w:r>
            <w:r w:rsidR="00487D9B" w:rsidRPr="002E1E0A">
              <w:rPr>
                <w:rFonts w:ascii="Arial" w:hAnsi="Arial" w:cs="Arial"/>
                <w:b/>
                <w:bCs/>
                <w:noProof/>
                <w:webHidden/>
                <w:sz w:val="28"/>
                <w:szCs w:val="28"/>
              </w:rPr>
              <w:fldChar w:fldCharType="begin"/>
            </w:r>
            <w:r w:rsidR="002E1E0A" w:rsidRPr="002E1E0A">
              <w:rPr>
                <w:rFonts w:ascii="Arial" w:hAnsi="Arial" w:cs="Arial"/>
                <w:b/>
                <w:bCs/>
                <w:noProof/>
                <w:webHidden/>
                <w:sz w:val="28"/>
                <w:szCs w:val="28"/>
              </w:rPr>
              <w:instrText xml:space="preserve"> PAGEREF _Toc71120646 \h </w:instrText>
            </w:r>
            <w:r w:rsidR="00487D9B" w:rsidRPr="002E1E0A">
              <w:rPr>
                <w:rFonts w:ascii="Arial" w:hAnsi="Arial" w:cs="Arial"/>
                <w:b/>
                <w:bCs/>
                <w:noProof/>
                <w:webHidden/>
                <w:sz w:val="28"/>
                <w:szCs w:val="28"/>
              </w:rPr>
            </w:r>
            <w:r w:rsidR="00487D9B" w:rsidRPr="002E1E0A">
              <w:rPr>
                <w:rFonts w:ascii="Arial" w:hAnsi="Arial" w:cs="Arial"/>
                <w:b/>
                <w:bCs/>
                <w:noProof/>
                <w:webHidden/>
                <w:sz w:val="28"/>
                <w:szCs w:val="28"/>
              </w:rPr>
              <w:fldChar w:fldCharType="separate"/>
            </w:r>
            <w:r w:rsidR="00836D66">
              <w:rPr>
                <w:rFonts w:ascii="Arial" w:hAnsi="Arial" w:cs="Arial"/>
                <w:b/>
                <w:bCs/>
                <w:noProof/>
                <w:webHidden/>
                <w:sz w:val="28"/>
                <w:szCs w:val="28"/>
              </w:rPr>
              <w:t>10</w:t>
            </w:r>
            <w:r w:rsidR="00487D9B" w:rsidRPr="002E1E0A">
              <w:rPr>
                <w:rFonts w:ascii="Arial" w:hAnsi="Arial" w:cs="Arial"/>
                <w:b/>
                <w:bCs/>
                <w:noProof/>
                <w:webHidden/>
                <w:sz w:val="28"/>
                <w:szCs w:val="28"/>
              </w:rPr>
              <w:fldChar w:fldCharType="end"/>
            </w:r>
          </w:hyperlink>
        </w:p>
        <w:p w14:paraId="0CAD0044" w14:textId="2B7FFE4A" w:rsidR="002E1E0A" w:rsidRPr="002E1E0A" w:rsidRDefault="00DC332C">
          <w:pPr>
            <w:pStyle w:val="TOC1"/>
            <w:tabs>
              <w:tab w:val="right" w:leader="dot" w:pos="9350"/>
            </w:tabs>
            <w:rPr>
              <w:rFonts w:ascii="Arial" w:eastAsiaTheme="minorEastAsia" w:hAnsi="Arial" w:cs="Arial"/>
              <w:b/>
              <w:bCs/>
              <w:noProof/>
              <w:sz w:val="28"/>
              <w:szCs w:val="28"/>
            </w:rPr>
          </w:pPr>
          <w:hyperlink w:anchor="_Toc71120647" w:history="1">
            <w:r w:rsidR="002E1E0A" w:rsidRPr="002E1E0A">
              <w:rPr>
                <w:rStyle w:val="Hyperlink"/>
                <w:rFonts w:ascii="Arial" w:eastAsia="Times New Roman" w:hAnsi="Arial" w:cs="Arial"/>
                <w:b/>
                <w:bCs/>
                <w:noProof/>
                <w:sz w:val="28"/>
                <w:szCs w:val="28"/>
              </w:rPr>
              <w:t>6 Loading Pins and Crossbars: Overview</w:t>
            </w:r>
            <w:r w:rsidR="002E1E0A" w:rsidRPr="002E1E0A">
              <w:rPr>
                <w:rFonts w:ascii="Arial" w:hAnsi="Arial" w:cs="Arial"/>
                <w:b/>
                <w:bCs/>
                <w:noProof/>
                <w:webHidden/>
                <w:sz w:val="28"/>
                <w:szCs w:val="28"/>
              </w:rPr>
              <w:tab/>
            </w:r>
            <w:r w:rsidR="00487D9B" w:rsidRPr="002E1E0A">
              <w:rPr>
                <w:rFonts w:ascii="Arial" w:hAnsi="Arial" w:cs="Arial"/>
                <w:b/>
                <w:bCs/>
                <w:noProof/>
                <w:webHidden/>
                <w:sz w:val="28"/>
                <w:szCs w:val="28"/>
              </w:rPr>
              <w:fldChar w:fldCharType="begin"/>
            </w:r>
            <w:r w:rsidR="002E1E0A" w:rsidRPr="002E1E0A">
              <w:rPr>
                <w:rFonts w:ascii="Arial" w:hAnsi="Arial" w:cs="Arial"/>
                <w:b/>
                <w:bCs/>
                <w:noProof/>
                <w:webHidden/>
                <w:sz w:val="28"/>
                <w:szCs w:val="28"/>
              </w:rPr>
              <w:instrText xml:space="preserve"> PAGEREF _Toc71120647 \h </w:instrText>
            </w:r>
            <w:r w:rsidR="00487D9B" w:rsidRPr="002E1E0A">
              <w:rPr>
                <w:rFonts w:ascii="Arial" w:hAnsi="Arial" w:cs="Arial"/>
                <w:b/>
                <w:bCs/>
                <w:noProof/>
                <w:webHidden/>
                <w:sz w:val="28"/>
                <w:szCs w:val="28"/>
              </w:rPr>
            </w:r>
            <w:r w:rsidR="00487D9B" w:rsidRPr="002E1E0A">
              <w:rPr>
                <w:rFonts w:ascii="Arial" w:hAnsi="Arial" w:cs="Arial"/>
                <w:b/>
                <w:bCs/>
                <w:noProof/>
                <w:webHidden/>
                <w:sz w:val="28"/>
                <w:szCs w:val="28"/>
              </w:rPr>
              <w:fldChar w:fldCharType="separate"/>
            </w:r>
            <w:r w:rsidR="00836D66">
              <w:rPr>
                <w:rFonts w:ascii="Arial" w:hAnsi="Arial" w:cs="Arial"/>
                <w:b/>
                <w:bCs/>
                <w:noProof/>
                <w:webHidden/>
                <w:sz w:val="28"/>
                <w:szCs w:val="28"/>
              </w:rPr>
              <w:t>11</w:t>
            </w:r>
            <w:r w:rsidR="00487D9B" w:rsidRPr="002E1E0A">
              <w:rPr>
                <w:rFonts w:ascii="Arial" w:hAnsi="Arial" w:cs="Arial"/>
                <w:b/>
                <w:bCs/>
                <w:noProof/>
                <w:webHidden/>
                <w:sz w:val="28"/>
                <w:szCs w:val="28"/>
              </w:rPr>
              <w:fldChar w:fldCharType="end"/>
            </w:r>
          </w:hyperlink>
        </w:p>
        <w:p w14:paraId="63EFEC6B" w14:textId="15D5D47D" w:rsidR="002E1E0A" w:rsidRPr="002E1E0A" w:rsidRDefault="00DC332C">
          <w:pPr>
            <w:pStyle w:val="TOC1"/>
            <w:tabs>
              <w:tab w:val="right" w:leader="dot" w:pos="9350"/>
            </w:tabs>
            <w:rPr>
              <w:rFonts w:ascii="Arial" w:eastAsiaTheme="minorEastAsia" w:hAnsi="Arial" w:cs="Arial"/>
              <w:b/>
              <w:bCs/>
              <w:noProof/>
              <w:sz w:val="28"/>
              <w:szCs w:val="28"/>
            </w:rPr>
          </w:pPr>
          <w:hyperlink w:anchor="_Toc71120648" w:history="1">
            <w:r w:rsidR="002E1E0A" w:rsidRPr="002E1E0A">
              <w:rPr>
                <w:rStyle w:val="Hyperlink"/>
                <w:rFonts w:ascii="Arial" w:eastAsia="Times New Roman" w:hAnsi="Arial" w:cs="Arial"/>
                <w:b/>
                <w:bCs/>
                <w:noProof/>
                <w:sz w:val="28"/>
                <w:szCs w:val="28"/>
              </w:rPr>
              <w:t>7 Social Media</w:t>
            </w:r>
            <w:r w:rsidR="002E1E0A" w:rsidRPr="002E1E0A">
              <w:rPr>
                <w:rFonts w:ascii="Arial" w:hAnsi="Arial" w:cs="Arial"/>
                <w:b/>
                <w:bCs/>
                <w:noProof/>
                <w:webHidden/>
                <w:sz w:val="28"/>
                <w:szCs w:val="28"/>
              </w:rPr>
              <w:tab/>
            </w:r>
            <w:r w:rsidR="00487D9B" w:rsidRPr="002E1E0A">
              <w:rPr>
                <w:rFonts w:ascii="Arial" w:hAnsi="Arial" w:cs="Arial"/>
                <w:b/>
                <w:bCs/>
                <w:noProof/>
                <w:webHidden/>
                <w:sz w:val="28"/>
                <w:szCs w:val="28"/>
              </w:rPr>
              <w:fldChar w:fldCharType="begin"/>
            </w:r>
            <w:r w:rsidR="002E1E0A" w:rsidRPr="002E1E0A">
              <w:rPr>
                <w:rFonts w:ascii="Arial" w:hAnsi="Arial" w:cs="Arial"/>
                <w:b/>
                <w:bCs/>
                <w:noProof/>
                <w:webHidden/>
                <w:sz w:val="28"/>
                <w:szCs w:val="28"/>
              </w:rPr>
              <w:instrText xml:space="preserve"> PAGEREF _Toc71120648 \h </w:instrText>
            </w:r>
            <w:r w:rsidR="00487D9B" w:rsidRPr="002E1E0A">
              <w:rPr>
                <w:rFonts w:ascii="Arial" w:hAnsi="Arial" w:cs="Arial"/>
                <w:b/>
                <w:bCs/>
                <w:noProof/>
                <w:webHidden/>
                <w:sz w:val="28"/>
                <w:szCs w:val="28"/>
              </w:rPr>
            </w:r>
            <w:r w:rsidR="00487D9B" w:rsidRPr="002E1E0A">
              <w:rPr>
                <w:rFonts w:ascii="Arial" w:hAnsi="Arial" w:cs="Arial"/>
                <w:b/>
                <w:bCs/>
                <w:noProof/>
                <w:webHidden/>
                <w:sz w:val="28"/>
                <w:szCs w:val="28"/>
              </w:rPr>
              <w:fldChar w:fldCharType="separate"/>
            </w:r>
            <w:r w:rsidR="00836D66">
              <w:rPr>
                <w:rFonts w:ascii="Arial" w:hAnsi="Arial" w:cs="Arial"/>
                <w:b/>
                <w:bCs/>
                <w:noProof/>
                <w:webHidden/>
                <w:sz w:val="28"/>
                <w:szCs w:val="28"/>
              </w:rPr>
              <w:t>13</w:t>
            </w:r>
            <w:r w:rsidR="00487D9B" w:rsidRPr="002E1E0A">
              <w:rPr>
                <w:rFonts w:ascii="Arial" w:hAnsi="Arial" w:cs="Arial"/>
                <w:b/>
                <w:bCs/>
                <w:noProof/>
                <w:webHidden/>
                <w:sz w:val="28"/>
                <w:szCs w:val="28"/>
              </w:rPr>
              <w:fldChar w:fldCharType="end"/>
            </w:r>
          </w:hyperlink>
        </w:p>
        <w:p w14:paraId="064DBC29" w14:textId="7658ABDB" w:rsidR="002E1E0A" w:rsidRDefault="00DC332C">
          <w:pPr>
            <w:pStyle w:val="TOC1"/>
            <w:tabs>
              <w:tab w:val="right" w:leader="dot" w:pos="9350"/>
            </w:tabs>
            <w:rPr>
              <w:rFonts w:asciiTheme="minorHAnsi" w:eastAsiaTheme="minorEastAsia" w:hAnsiTheme="minorHAnsi" w:cstheme="minorBidi"/>
              <w:noProof/>
            </w:rPr>
          </w:pPr>
          <w:hyperlink w:anchor="_Toc71120649" w:history="1">
            <w:r w:rsidR="002E1E0A" w:rsidRPr="002E1E0A">
              <w:rPr>
                <w:rStyle w:val="Hyperlink"/>
                <w:rFonts w:ascii="Arial" w:eastAsia="Times New Roman" w:hAnsi="Arial" w:cs="Arial"/>
                <w:b/>
                <w:bCs/>
                <w:noProof/>
                <w:sz w:val="28"/>
                <w:szCs w:val="28"/>
              </w:rPr>
              <w:t>8 Compliance, Ethics and Penalties</w:t>
            </w:r>
            <w:r w:rsidR="002E1E0A" w:rsidRPr="002E1E0A">
              <w:rPr>
                <w:rFonts w:ascii="Arial" w:hAnsi="Arial" w:cs="Arial"/>
                <w:b/>
                <w:bCs/>
                <w:noProof/>
                <w:webHidden/>
                <w:sz w:val="28"/>
                <w:szCs w:val="28"/>
              </w:rPr>
              <w:tab/>
            </w:r>
            <w:r w:rsidR="00487D9B" w:rsidRPr="002E1E0A">
              <w:rPr>
                <w:rFonts w:ascii="Arial" w:hAnsi="Arial" w:cs="Arial"/>
                <w:b/>
                <w:bCs/>
                <w:noProof/>
                <w:webHidden/>
                <w:sz w:val="28"/>
                <w:szCs w:val="28"/>
              </w:rPr>
              <w:fldChar w:fldCharType="begin"/>
            </w:r>
            <w:r w:rsidR="002E1E0A" w:rsidRPr="002E1E0A">
              <w:rPr>
                <w:rFonts w:ascii="Arial" w:hAnsi="Arial" w:cs="Arial"/>
                <w:b/>
                <w:bCs/>
                <w:noProof/>
                <w:webHidden/>
                <w:sz w:val="28"/>
                <w:szCs w:val="28"/>
              </w:rPr>
              <w:instrText xml:space="preserve"> PAGEREF _Toc71120649 \h </w:instrText>
            </w:r>
            <w:r w:rsidR="00487D9B" w:rsidRPr="002E1E0A">
              <w:rPr>
                <w:rFonts w:ascii="Arial" w:hAnsi="Arial" w:cs="Arial"/>
                <w:b/>
                <w:bCs/>
                <w:noProof/>
                <w:webHidden/>
                <w:sz w:val="28"/>
                <w:szCs w:val="28"/>
              </w:rPr>
            </w:r>
            <w:r w:rsidR="00487D9B" w:rsidRPr="002E1E0A">
              <w:rPr>
                <w:rFonts w:ascii="Arial" w:hAnsi="Arial" w:cs="Arial"/>
                <w:b/>
                <w:bCs/>
                <w:noProof/>
                <w:webHidden/>
                <w:sz w:val="28"/>
                <w:szCs w:val="28"/>
              </w:rPr>
              <w:fldChar w:fldCharType="separate"/>
            </w:r>
            <w:r w:rsidR="00836D66">
              <w:rPr>
                <w:rFonts w:ascii="Arial" w:hAnsi="Arial" w:cs="Arial"/>
                <w:b/>
                <w:bCs/>
                <w:noProof/>
                <w:webHidden/>
                <w:sz w:val="28"/>
                <w:szCs w:val="28"/>
              </w:rPr>
              <w:t>14</w:t>
            </w:r>
            <w:r w:rsidR="00487D9B" w:rsidRPr="002E1E0A">
              <w:rPr>
                <w:rFonts w:ascii="Arial" w:hAnsi="Arial" w:cs="Arial"/>
                <w:b/>
                <w:bCs/>
                <w:noProof/>
                <w:webHidden/>
                <w:sz w:val="28"/>
                <w:szCs w:val="28"/>
              </w:rPr>
              <w:fldChar w:fldCharType="end"/>
            </w:r>
          </w:hyperlink>
        </w:p>
        <w:p w14:paraId="6F382AF6" w14:textId="77777777" w:rsidR="00302671" w:rsidRDefault="00487D9B">
          <w:r w:rsidRPr="002043A0">
            <w:rPr>
              <w:rFonts w:asciiTheme="majorHAnsi" w:hAnsiTheme="majorHAnsi" w:cstheme="majorHAnsi"/>
              <w:b/>
              <w:noProof/>
              <w:sz w:val="28"/>
              <w:szCs w:val="28"/>
            </w:rPr>
            <w:fldChar w:fldCharType="end"/>
          </w:r>
        </w:p>
      </w:sdtContent>
    </w:sdt>
    <w:p w14:paraId="58D516CD" w14:textId="77777777" w:rsidR="00837FE9" w:rsidRDefault="00837FE9">
      <w:pPr>
        <w:spacing w:after="0"/>
        <w:rPr>
          <w:rFonts w:ascii="Times New Roman" w:eastAsia="Times New Roman" w:hAnsi="Times New Roman" w:cs="Times New Roman"/>
          <w:sz w:val="28"/>
          <w:szCs w:val="28"/>
        </w:rPr>
      </w:pPr>
    </w:p>
    <w:p w14:paraId="01D8A4FF" w14:textId="77777777" w:rsidR="00837FE9" w:rsidRDefault="00837FE9">
      <w:pPr>
        <w:spacing w:after="0"/>
        <w:rPr>
          <w:rFonts w:ascii="Times New Roman" w:eastAsia="Times New Roman" w:hAnsi="Times New Roman" w:cs="Times New Roman"/>
          <w:sz w:val="28"/>
          <w:szCs w:val="28"/>
        </w:rPr>
      </w:pPr>
    </w:p>
    <w:p w14:paraId="6F3E7B0A" w14:textId="77777777" w:rsidR="00837FE9" w:rsidRDefault="00837FE9">
      <w:pPr>
        <w:spacing w:after="0"/>
        <w:rPr>
          <w:rFonts w:ascii="Times New Roman" w:eastAsia="Times New Roman" w:hAnsi="Times New Roman" w:cs="Times New Roman"/>
          <w:sz w:val="28"/>
          <w:szCs w:val="28"/>
        </w:rPr>
      </w:pPr>
    </w:p>
    <w:p w14:paraId="4B031583" w14:textId="77777777" w:rsidR="00837FE9" w:rsidRDefault="00837FE9">
      <w:pPr>
        <w:spacing w:after="0"/>
        <w:rPr>
          <w:rFonts w:ascii="Times New Roman" w:eastAsia="Times New Roman" w:hAnsi="Times New Roman" w:cs="Times New Roman"/>
          <w:sz w:val="28"/>
          <w:szCs w:val="28"/>
        </w:rPr>
      </w:pPr>
    </w:p>
    <w:p w14:paraId="505D1C21" w14:textId="77777777" w:rsidR="00837FE9" w:rsidRDefault="00837FE9">
      <w:pPr>
        <w:spacing w:after="0"/>
        <w:rPr>
          <w:rFonts w:ascii="Times New Roman" w:eastAsia="Times New Roman" w:hAnsi="Times New Roman" w:cs="Times New Roman"/>
          <w:sz w:val="28"/>
          <w:szCs w:val="28"/>
        </w:rPr>
      </w:pPr>
    </w:p>
    <w:p w14:paraId="1F0CFA27" w14:textId="77777777" w:rsidR="00837FE9" w:rsidRDefault="00837FE9">
      <w:pPr>
        <w:spacing w:after="0"/>
        <w:rPr>
          <w:rFonts w:ascii="Times New Roman" w:eastAsia="Times New Roman" w:hAnsi="Times New Roman" w:cs="Times New Roman"/>
          <w:sz w:val="28"/>
          <w:szCs w:val="28"/>
        </w:rPr>
      </w:pPr>
    </w:p>
    <w:p w14:paraId="4FE56DAD" w14:textId="77777777" w:rsidR="00837FE9" w:rsidRDefault="00837FE9">
      <w:pPr>
        <w:spacing w:after="0"/>
        <w:rPr>
          <w:rFonts w:ascii="Times New Roman" w:eastAsia="Times New Roman" w:hAnsi="Times New Roman" w:cs="Times New Roman"/>
          <w:sz w:val="28"/>
          <w:szCs w:val="28"/>
        </w:rPr>
      </w:pPr>
    </w:p>
    <w:p w14:paraId="2FAD78F0" w14:textId="77777777" w:rsidR="00837FE9" w:rsidRDefault="00837FE9">
      <w:pPr>
        <w:spacing w:after="0"/>
        <w:rPr>
          <w:rFonts w:ascii="Times New Roman" w:eastAsia="Times New Roman" w:hAnsi="Times New Roman" w:cs="Times New Roman"/>
          <w:sz w:val="28"/>
          <w:szCs w:val="28"/>
        </w:rPr>
      </w:pPr>
    </w:p>
    <w:p w14:paraId="2D056907" w14:textId="77777777" w:rsidR="00837FE9" w:rsidRDefault="00837FE9">
      <w:pPr>
        <w:spacing w:after="0"/>
        <w:rPr>
          <w:rFonts w:ascii="Times New Roman" w:eastAsia="Times New Roman" w:hAnsi="Times New Roman" w:cs="Times New Roman"/>
          <w:sz w:val="28"/>
          <w:szCs w:val="28"/>
        </w:rPr>
      </w:pPr>
    </w:p>
    <w:p w14:paraId="439B0337" w14:textId="77777777" w:rsidR="00837FE9" w:rsidRDefault="00837FE9">
      <w:pPr>
        <w:spacing w:after="0"/>
        <w:rPr>
          <w:rFonts w:ascii="Times New Roman" w:eastAsia="Times New Roman" w:hAnsi="Times New Roman" w:cs="Times New Roman"/>
          <w:sz w:val="28"/>
          <w:szCs w:val="28"/>
        </w:rPr>
      </w:pPr>
    </w:p>
    <w:p w14:paraId="2CD72E5F" w14:textId="77777777" w:rsidR="00837FE9" w:rsidRDefault="00837FE9">
      <w:pPr>
        <w:spacing w:after="0"/>
        <w:rPr>
          <w:rFonts w:ascii="Times New Roman" w:eastAsia="Times New Roman" w:hAnsi="Times New Roman" w:cs="Times New Roman"/>
          <w:sz w:val="28"/>
          <w:szCs w:val="28"/>
        </w:rPr>
      </w:pPr>
    </w:p>
    <w:p w14:paraId="561AC0BC" w14:textId="77777777" w:rsidR="00837FE9" w:rsidRDefault="00837FE9">
      <w:pPr>
        <w:spacing w:after="0"/>
        <w:rPr>
          <w:rFonts w:ascii="Times New Roman" w:eastAsia="Times New Roman" w:hAnsi="Times New Roman" w:cs="Times New Roman"/>
          <w:sz w:val="28"/>
          <w:szCs w:val="28"/>
        </w:rPr>
      </w:pPr>
    </w:p>
    <w:p w14:paraId="5B60DE69" w14:textId="77777777" w:rsidR="005309BD" w:rsidRDefault="005309BD">
      <w:pPr>
        <w:spacing w:after="0"/>
        <w:rPr>
          <w:rFonts w:ascii="Times New Roman" w:eastAsia="Times New Roman" w:hAnsi="Times New Roman" w:cs="Times New Roman"/>
          <w:sz w:val="28"/>
          <w:szCs w:val="28"/>
        </w:rPr>
      </w:pPr>
    </w:p>
    <w:p w14:paraId="2E41547D" w14:textId="77777777" w:rsidR="00837FE9" w:rsidRDefault="00837FE9">
      <w:pPr>
        <w:spacing w:after="0"/>
        <w:rPr>
          <w:rFonts w:ascii="Times New Roman" w:eastAsia="Times New Roman" w:hAnsi="Times New Roman" w:cs="Times New Roman"/>
          <w:sz w:val="28"/>
          <w:szCs w:val="28"/>
        </w:rPr>
      </w:pPr>
    </w:p>
    <w:p w14:paraId="1B52F9EF" w14:textId="77777777" w:rsidR="00837FE9" w:rsidRDefault="00302671" w:rsidP="00DD3991">
      <w:pPr>
        <w:pStyle w:val="Heading1"/>
        <w:rPr>
          <w:rFonts w:ascii="Times New Roman" w:eastAsia="Times New Roman" w:hAnsi="Times New Roman" w:cs="Times New Roman"/>
          <w:b w:val="0"/>
          <w:sz w:val="24"/>
          <w:szCs w:val="24"/>
        </w:rPr>
      </w:pPr>
      <w:bookmarkStart w:id="0" w:name="_Toc71120638"/>
      <w:r>
        <w:rPr>
          <w:rFonts w:ascii="Times New Roman" w:eastAsia="Times New Roman" w:hAnsi="Times New Roman" w:cs="Times New Roman"/>
          <w:sz w:val="24"/>
          <w:szCs w:val="24"/>
        </w:rPr>
        <w:lastRenderedPageBreak/>
        <w:t>1 Event Overview</w:t>
      </w:r>
      <w:bookmarkEnd w:id="0"/>
    </w:p>
    <w:p w14:paraId="594AF3FB" w14:textId="77777777" w:rsidR="00837FE9" w:rsidRDefault="00837FE9">
      <w:pPr>
        <w:spacing w:after="0"/>
        <w:rPr>
          <w:rFonts w:ascii="Times New Roman" w:eastAsia="Times New Roman" w:hAnsi="Times New Roman" w:cs="Times New Roman"/>
          <w:sz w:val="24"/>
          <w:szCs w:val="24"/>
        </w:rPr>
      </w:pPr>
    </w:p>
    <w:p w14:paraId="2B7EB9D4"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 international grip sport contest consisting of four distinct events: </w:t>
      </w:r>
    </w:p>
    <w:p w14:paraId="37ABC518" w14:textId="77777777" w:rsidR="00837FE9" w:rsidRDefault="00837FE9">
      <w:pPr>
        <w:spacing w:after="0"/>
        <w:rPr>
          <w:rFonts w:ascii="Times New Roman" w:eastAsia="Times New Roman" w:hAnsi="Times New Roman" w:cs="Times New Roman"/>
          <w:sz w:val="24"/>
          <w:szCs w:val="24"/>
        </w:rPr>
      </w:pPr>
    </w:p>
    <w:p w14:paraId="53B503B5" w14:textId="77777777" w:rsidR="00837FE9" w:rsidRDefault="00302671">
      <w:pPr>
        <w:numPr>
          <w:ilvl w:val="0"/>
          <w:numId w:val="1"/>
        </w:numPr>
        <w:spacing w:after="0"/>
      </w:pPr>
      <w:r>
        <w:rPr>
          <w:rFonts w:ascii="Times New Roman" w:eastAsia="Times New Roman" w:hAnsi="Times New Roman" w:cs="Times New Roman"/>
          <w:sz w:val="24"/>
          <w:szCs w:val="24"/>
        </w:rPr>
        <w:t>2.</w:t>
      </w:r>
      <w:r w:rsidR="002043A0">
        <w:rPr>
          <w:rFonts w:ascii="Times New Roman" w:eastAsia="Times New Roman" w:hAnsi="Times New Roman" w:cs="Times New Roman"/>
          <w:sz w:val="24"/>
          <w:szCs w:val="24"/>
        </w:rPr>
        <w:t>2</w:t>
      </w:r>
      <w:r>
        <w:rPr>
          <w:rFonts w:ascii="Times New Roman" w:eastAsia="Times New Roman" w:hAnsi="Times New Roman" w:cs="Times New Roman"/>
          <w:sz w:val="24"/>
          <w:szCs w:val="24"/>
        </w:rPr>
        <w:t>5” Crusher (FBBC)</w:t>
      </w:r>
    </w:p>
    <w:p w14:paraId="625C165C" w14:textId="77777777" w:rsidR="00837FE9" w:rsidRPr="004A754D" w:rsidRDefault="002043A0">
      <w:pPr>
        <w:numPr>
          <w:ilvl w:val="0"/>
          <w:numId w:val="1"/>
        </w:numPr>
        <w:spacing w:after="0"/>
      </w:pPr>
      <w:r>
        <w:rPr>
          <w:rFonts w:ascii="Times New Roman" w:eastAsia="Times New Roman" w:hAnsi="Times New Roman" w:cs="Times New Roman"/>
          <w:sz w:val="24"/>
          <w:szCs w:val="24"/>
        </w:rPr>
        <w:t>Grab Ball</w:t>
      </w:r>
      <w:r w:rsidR="0030267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FBBC</w:t>
      </w:r>
      <w:r w:rsidR="00302671">
        <w:rPr>
          <w:rFonts w:ascii="Times New Roman" w:eastAsia="Times New Roman" w:hAnsi="Times New Roman" w:cs="Times New Roman"/>
          <w:sz w:val="24"/>
          <w:szCs w:val="24"/>
        </w:rPr>
        <w:t>)</w:t>
      </w:r>
    </w:p>
    <w:p w14:paraId="01D2BEF0" w14:textId="77777777" w:rsidR="004A754D" w:rsidRDefault="004A754D">
      <w:pPr>
        <w:numPr>
          <w:ilvl w:val="0"/>
          <w:numId w:val="1"/>
        </w:numPr>
        <w:spacing w:after="0"/>
      </w:pPr>
      <w:r>
        <w:rPr>
          <w:rFonts w:ascii="Times New Roman" w:eastAsia="Times New Roman" w:hAnsi="Times New Roman" w:cs="Times New Roman"/>
          <w:sz w:val="24"/>
          <w:szCs w:val="24"/>
        </w:rPr>
        <w:t>Finnish Ball (</w:t>
      </w:r>
      <w:proofErr w:type="spellStart"/>
      <w:r>
        <w:rPr>
          <w:rFonts w:ascii="Times New Roman" w:eastAsia="Times New Roman" w:hAnsi="Times New Roman" w:cs="Times New Roman"/>
          <w:sz w:val="24"/>
          <w:szCs w:val="24"/>
        </w:rPr>
        <w:t>Otevoima</w:t>
      </w:r>
      <w:proofErr w:type="spellEnd"/>
      <w:r>
        <w:rPr>
          <w:rFonts w:ascii="Times New Roman" w:eastAsia="Times New Roman" w:hAnsi="Times New Roman" w:cs="Times New Roman"/>
          <w:sz w:val="24"/>
          <w:szCs w:val="24"/>
        </w:rPr>
        <w:t>)</w:t>
      </w:r>
    </w:p>
    <w:p w14:paraId="0CF3A5CD" w14:textId="77777777" w:rsidR="00837FE9" w:rsidRDefault="00302671">
      <w:pPr>
        <w:numPr>
          <w:ilvl w:val="0"/>
          <w:numId w:val="1"/>
        </w:numPr>
        <w:spacing w:after="0"/>
      </w:pPr>
      <w:r>
        <w:rPr>
          <w:rFonts w:ascii="Times New Roman" w:eastAsia="Times New Roman" w:hAnsi="Times New Roman" w:cs="Times New Roman"/>
          <w:sz w:val="24"/>
          <w:szCs w:val="24"/>
        </w:rPr>
        <w:t>Little Big Horn (</w:t>
      </w:r>
      <w:proofErr w:type="spellStart"/>
      <w:r>
        <w:rPr>
          <w:rFonts w:ascii="Times New Roman" w:eastAsia="Times New Roman" w:hAnsi="Times New Roman" w:cs="Times New Roman"/>
          <w:sz w:val="24"/>
          <w:szCs w:val="24"/>
        </w:rPr>
        <w:t>IronMind</w:t>
      </w:r>
      <w:proofErr w:type="spellEnd"/>
      <w:r>
        <w:rPr>
          <w:rFonts w:ascii="Times New Roman" w:eastAsia="Times New Roman" w:hAnsi="Times New Roman" w:cs="Times New Roman"/>
          <w:sz w:val="24"/>
          <w:szCs w:val="24"/>
        </w:rPr>
        <w:t xml:space="preserve">) </w:t>
      </w:r>
    </w:p>
    <w:p w14:paraId="7A2C6E2E" w14:textId="77777777" w:rsidR="00837FE9" w:rsidRDefault="00837FE9">
      <w:pPr>
        <w:spacing w:after="0"/>
        <w:rPr>
          <w:rFonts w:ascii="Times New Roman" w:eastAsia="Times New Roman" w:hAnsi="Times New Roman" w:cs="Times New Roman"/>
          <w:sz w:val="24"/>
          <w:szCs w:val="24"/>
        </w:rPr>
      </w:pPr>
    </w:p>
    <w:p w14:paraId="158BE133"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Main Contest Date: October </w:t>
      </w:r>
      <w:r w:rsidR="004A754D">
        <w:rPr>
          <w:rFonts w:ascii="Times New Roman" w:eastAsia="Times New Roman" w:hAnsi="Times New Roman" w:cs="Times New Roman"/>
          <w:sz w:val="24"/>
          <w:szCs w:val="24"/>
        </w:rPr>
        <w:t>30</w:t>
      </w:r>
      <w:r>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 20</w:t>
      </w:r>
      <w:r w:rsidR="002043A0">
        <w:rPr>
          <w:rFonts w:ascii="Times New Roman" w:eastAsia="Times New Roman" w:hAnsi="Times New Roman" w:cs="Times New Roman"/>
          <w:sz w:val="24"/>
          <w:szCs w:val="24"/>
        </w:rPr>
        <w:t>2</w:t>
      </w:r>
      <w:r w:rsidR="004A754D">
        <w:rPr>
          <w:rFonts w:ascii="Times New Roman" w:eastAsia="Times New Roman" w:hAnsi="Times New Roman" w:cs="Times New Roman"/>
          <w:sz w:val="24"/>
          <w:szCs w:val="24"/>
        </w:rPr>
        <w:t>1</w:t>
      </w:r>
    </w:p>
    <w:p w14:paraId="324B2DE1" w14:textId="77777777" w:rsidR="00837FE9" w:rsidRDefault="00837FE9">
      <w:pPr>
        <w:spacing w:after="0"/>
        <w:rPr>
          <w:rFonts w:ascii="Times New Roman" w:eastAsia="Times New Roman" w:hAnsi="Times New Roman" w:cs="Times New Roman"/>
          <w:sz w:val="24"/>
          <w:szCs w:val="24"/>
        </w:rPr>
      </w:pPr>
    </w:p>
    <w:p w14:paraId="092BEE1A" w14:textId="77777777" w:rsidR="009E4462" w:rsidRDefault="009E4462">
      <w:pPr>
        <w:spacing w:after="0"/>
        <w:rPr>
          <w:rFonts w:ascii="Times New Roman" w:eastAsia="Times New Roman" w:hAnsi="Times New Roman" w:cs="Times New Roman"/>
          <w:sz w:val="24"/>
          <w:szCs w:val="24"/>
        </w:rPr>
      </w:pPr>
      <w:r w:rsidRPr="009E4462">
        <w:rPr>
          <w:rFonts w:ascii="Times New Roman" w:eastAsia="Times New Roman" w:hAnsi="Times New Roman" w:cs="Times New Roman"/>
          <w:sz w:val="24"/>
          <w:szCs w:val="24"/>
        </w:rPr>
        <w:t xml:space="preserve">Individual venue promoters may </w:t>
      </w:r>
      <w:r>
        <w:rPr>
          <w:rFonts w:ascii="Times New Roman" w:eastAsia="Times New Roman" w:hAnsi="Times New Roman" w:cs="Times New Roman"/>
          <w:sz w:val="24"/>
          <w:szCs w:val="24"/>
        </w:rPr>
        <w:t>elect to host the contest up to two weeks prior to the main contest date, but no later.</w:t>
      </w:r>
    </w:p>
    <w:p w14:paraId="755A1B5B" w14:textId="77777777" w:rsidR="009E4462" w:rsidRPr="009E4462" w:rsidRDefault="009E4462">
      <w:pPr>
        <w:spacing w:after="0"/>
        <w:rPr>
          <w:rFonts w:ascii="Times New Roman" w:eastAsia="Times New Roman" w:hAnsi="Times New Roman" w:cs="Times New Roman"/>
          <w:sz w:val="24"/>
          <w:szCs w:val="24"/>
        </w:rPr>
      </w:pPr>
    </w:p>
    <w:p w14:paraId="1CD86FF1" w14:textId="77777777" w:rsidR="00837FE9" w:rsidRPr="009E4462" w:rsidRDefault="00BF1211">
      <w:pPr>
        <w:pBdr>
          <w:top w:val="nil"/>
          <w:left w:val="nil"/>
          <w:bottom w:val="nil"/>
          <w:right w:val="nil"/>
          <w:between w:val="nil"/>
        </w:pBdr>
        <w:spacing w:after="0"/>
        <w:rPr>
          <w:rFonts w:ascii="Times New Roman" w:eastAsia="Times New Roman" w:hAnsi="Times New Roman" w:cs="Times New Roman"/>
          <w:color w:val="000000"/>
          <w:sz w:val="24"/>
          <w:szCs w:val="24"/>
          <w:u w:val="single"/>
        </w:rPr>
      </w:pPr>
      <w:r>
        <w:rPr>
          <w:rFonts w:ascii="Times New Roman" w:eastAsia="Times New Roman" w:hAnsi="Times New Roman" w:cs="Times New Roman"/>
          <w:color w:val="000000"/>
          <w:sz w:val="24"/>
          <w:szCs w:val="24"/>
          <w:u w:val="single"/>
        </w:rPr>
        <w:t xml:space="preserve">Mandatory </w:t>
      </w:r>
      <w:r w:rsidR="00302671" w:rsidRPr="009E4462">
        <w:rPr>
          <w:rFonts w:ascii="Times New Roman" w:eastAsia="Times New Roman" w:hAnsi="Times New Roman" w:cs="Times New Roman"/>
          <w:color w:val="000000"/>
          <w:sz w:val="24"/>
          <w:szCs w:val="24"/>
          <w:u w:val="single"/>
        </w:rPr>
        <w:t>Divisions</w:t>
      </w:r>
      <w:r w:rsidR="00302671" w:rsidRPr="00BF1211">
        <w:rPr>
          <w:rFonts w:ascii="Times New Roman" w:eastAsia="Times New Roman" w:hAnsi="Times New Roman" w:cs="Times New Roman"/>
          <w:color w:val="000000"/>
          <w:sz w:val="24"/>
          <w:szCs w:val="24"/>
        </w:rPr>
        <w:t>:</w:t>
      </w:r>
    </w:p>
    <w:p w14:paraId="364B2A06" w14:textId="77777777" w:rsidR="00837FE9" w:rsidRPr="009E4462" w:rsidRDefault="00837FE9">
      <w:pPr>
        <w:pBdr>
          <w:top w:val="nil"/>
          <w:left w:val="nil"/>
          <w:bottom w:val="nil"/>
          <w:right w:val="nil"/>
          <w:between w:val="nil"/>
        </w:pBdr>
        <w:spacing w:after="0"/>
        <w:rPr>
          <w:rFonts w:ascii="Times New Roman" w:eastAsia="Times New Roman" w:hAnsi="Times New Roman" w:cs="Times New Roman"/>
          <w:color w:val="000000"/>
          <w:sz w:val="24"/>
          <w:szCs w:val="24"/>
          <w:u w:val="single"/>
        </w:rPr>
      </w:pPr>
    </w:p>
    <w:p w14:paraId="7C97E7DE" w14:textId="77777777" w:rsidR="00837FE9" w:rsidRDefault="00302671">
      <w:pPr>
        <w:numPr>
          <w:ilvl w:val="0"/>
          <w:numId w:val="3"/>
        </w:numPr>
        <w:spacing w:after="0"/>
      </w:pPr>
      <w:r>
        <w:rPr>
          <w:rFonts w:ascii="Times New Roman" w:eastAsia="Times New Roman" w:hAnsi="Times New Roman" w:cs="Times New Roman"/>
          <w:sz w:val="24"/>
          <w:szCs w:val="24"/>
        </w:rPr>
        <w:t>Men: 59kg / 66kg / 74kg / 83kg / 93kg / 105kg / 120kg / 120+kg</w:t>
      </w:r>
    </w:p>
    <w:p w14:paraId="6AA7189F" w14:textId="77777777" w:rsidR="00837FE9" w:rsidRDefault="00302671">
      <w:pPr>
        <w:numPr>
          <w:ilvl w:val="0"/>
          <w:numId w:val="3"/>
        </w:numPr>
        <w:spacing w:after="0"/>
      </w:pPr>
      <w:r>
        <w:rPr>
          <w:rFonts w:ascii="Times New Roman" w:eastAsia="Times New Roman" w:hAnsi="Times New Roman" w:cs="Times New Roman"/>
          <w:sz w:val="24"/>
          <w:szCs w:val="24"/>
        </w:rPr>
        <w:t>Men’s Masters 50+ Years: Open</w:t>
      </w:r>
    </w:p>
    <w:p w14:paraId="27687809" w14:textId="1254B52F" w:rsidR="000C02B2" w:rsidRPr="002043A0" w:rsidRDefault="00302671" w:rsidP="000C02B2">
      <w:pPr>
        <w:numPr>
          <w:ilvl w:val="0"/>
          <w:numId w:val="3"/>
        </w:numPr>
        <w:spacing w:after="0"/>
      </w:pPr>
      <w:r>
        <w:rPr>
          <w:rFonts w:ascii="Times New Roman" w:eastAsia="Times New Roman" w:hAnsi="Times New Roman" w:cs="Times New Roman"/>
          <w:sz w:val="24"/>
          <w:szCs w:val="24"/>
        </w:rPr>
        <w:t xml:space="preserve">Women: </w:t>
      </w:r>
      <w:r w:rsidR="004C23C5">
        <w:rPr>
          <w:rFonts w:ascii="Times New Roman" w:eastAsia="Times New Roman" w:hAnsi="Times New Roman" w:cs="Times New Roman"/>
          <w:sz w:val="24"/>
          <w:szCs w:val="24"/>
        </w:rPr>
        <w:t xml:space="preserve">57 kg / </w:t>
      </w:r>
      <w:r>
        <w:rPr>
          <w:rFonts w:ascii="Times New Roman" w:eastAsia="Times New Roman" w:hAnsi="Times New Roman" w:cs="Times New Roman"/>
          <w:sz w:val="24"/>
          <w:szCs w:val="24"/>
        </w:rPr>
        <w:t xml:space="preserve">72kg / </w:t>
      </w:r>
      <w:r w:rsidR="000C02B2">
        <w:rPr>
          <w:rFonts w:ascii="Times New Roman" w:eastAsia="Times New Roman" w:hAnsi="Times New Roman" w:cs="Times New Roman"/>
          <w:sz w:val="24"/>
          <w:szCs w:val="24"/>
        </w:rPr>
        <w:t xml:space="preserve">84kg / </w:t>
      </w:r>
      <w:r w:rsidR="002043A0">
        <w:rPr>
          <w:rFonts w:ascii="Times New Roman" w:eastAsia="Times New Roman" w:hAnsi="Times New Roman" w:cs="Times New Roman"/>
          <w:sz w:val="24"/>
          <w:szCs w:val="24"/>
        </w:rPr>
        <w:t>100kg / 100+</w:t>
      </w:r>
      <w:r>
        <w:rPr>
          <w:rFonts w:ascii="Times New Roman" w:eastAsia="Times New Roman" w:hAnsi="Times New Roman" w:cs="Times New Roman"/>
          <w:sz w:val="24"/>
          <w:szCs w:val="24"/>
        </w:rPr>
        <w:t>kg</w:t>
      </w:r>
    </w:p>
    <w:p w14:paraId="6DD1B6CD" w14:textId="77777777" w:rsidR="002043A0" w:rsidRDefault="002043A0" w:rsidP="002043A0">
      <w:pPr>
        <w:spacing w:after="0"/>
        <w:ind w:left="720"/>
      </w:pPr>
    </w:p>
    <w:p w14:paraId="215EC5E5" w14:textId="77777777" w:rsidR="00BF1211" w:rsidRPr="002043A0" w:rsidRDefault="00BF1211">
      <w:pPr>
        <w:pBdr>
          <w:top w:val="nil"/>
          <w:left w:val="nil"/>
          <w:bottom w:val="nil"/>
          <w:right w:val="nil"/>
          <w:between w:val="nil"/>
        </w:pBdr>
        <w:spacing w:after="0"/>
        <w:rPr>
          <w:rFonts w:ascii="Times New Roman" w:eastAsia="Times New Roman" w:hAnsi="Times New Roman" w:cs="Times New Roman"/>
          <w:color w:val="000000"/>
          <w:sz w:val="24"/>
          <w:szCs w:val="24"/>
          <w:u w:val="single"/>
        </w:rPr>
      </w:pPr>
      <w:r w:rsidRPr="002043A0">
        <w:rPr>
          <w:rFonts w:ascii="Times New Roman" w:eastAsia="Times New Roman" w:hAnsi="Times New Roman" w:cs="Times New Roman"/>
          <w:color w:val="000000"/>
          <w:sz w:val="24"/>
          <w:szCs w:val="24"/>
          <w:u w:val="single"/>
        </w:rPr>
        <w:t>Optional Youth Divisions</w:t>
      </w:r>
      <w:r w:rsidRPr="002043A0">
        <w:rPr>
          <w:rFonts w:ascii="Times New Roman" w:eastAsia="Times New Roman" w:hAnsi="Times New Roman" w:cs="Times New Roman"/>
          <w:color w:val="000000"/>
          <w:sz w:val="24"/>
          <w:szCs w:val="24"/>
        </w:rPr>
        <w:t>:</w:t>
      </w:r>
    </w:p>
    <w:p w14:paraId="4BDA9990" w14:textId="77777777" w:rsidR="00BF1211" w:rsidRPr="002043A0" w:rsidRDefault="00BF1211">
      <w:pPr>
        <w:pBdr>
          <w:top w:val="nil"/>
          <w:left w:val="nil"/>
          <w:bottom w:val="nil"/>
          <w:right w:val="nil"/>
          <w:between w:val="nil"/>
        </w:pBdr>
        <w:spacing w:after="0"/>
        <w:rPr>
          <w:rFonts w:ascii="Times New Roman" w:eastAsia="Times New Roman" w:hAnsi="Times New Roman" w:cs="Times New Roman"/>
          <w:color w:val="000000"/>
          <w:sz w:val="24"/>
          <w:szCs w:val="24"/>
        </w:rPr>
      </w:pPr>
    </w:p>
    <w:p w14:paraId="1C420C12" w14:textId="77777777" w:rsidR="00936A31" w:rsidRPr="002043A0" w:rsidRDefault="00936A31" w:rsidP="00BF1211">
      <w:pPr>
        <w:pStyle w:val="ListParagraph"/>
        <w:numPr>
          <w:ilvl w:val="0"/>
          <w:numId w:val="14"/>
        </w:numPr>
        <w:pBdr>
          <w:top w:val="nil"/>
          <w:left w:val="nil"/>
          <w:bottom w:val="nil"/>
          <w:right w:val="nil"/>
          <w:between w:val="nil"/>
        </w:pBd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Boys 7 and under</w:t>
      </w:r>
    </w:p>
    <w:p w14:paraId="2CD5D174" w14:textId="77777777" w:rsidR="00BF1211" w:rsidRPr="002043A0" w:rsidRDefault="00BF1211" w:rsidP="00BF1211">
      <w:pPr>
        <w:pStyle w:val="ListParagraph"/>
        <w:numPr>
          <w:ilvl w:val="0"/>
          <w:numId w:val="14"/>
        </w:numPr>
        <w:pBdr>
          <w:top w:val="nil"/>
          <w:left w:val="nil"/>
          <w:bottom w:val="nil"/>
          <w:right w:val="nil"/>
          <w:between w:val="nil"/>
        </w:pBd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 xml:space="preserve">Boys </w:t>
      </w:r>
      <w:r w:rsidR="00936A31" w:rsidRPr="002043A0">
        <w:rPr>
          <w:rFonts w:ascii="Times New Roman" w:eastAsia="Times New Roman" w:hAnsi="Times New Roman" w:cs="Times New Roman"/>
          <w:color w:val="000000"/>
          <w:sz w:val="24"/>
          <w:szCs w:val="24"/>
        </w:rPr>
        <w:t>8-</w:t>
      </w:r>
      <w:r w:rsidRPr="002043A0">
        <w:rPr>
          <w:rFonts w:ascii="Times New Roman" w:eastAsia="Times New Roman" w:hAnsi="Times New Roman" w:cs="Times New Roman"/>
          <w:color w:val="000000"/>
          <w:sz w:val="24"/>
          <w:szCs w:val="24"/>
        </w:rPr>
        <w:t>10</w:t>
      </w:r>
    </w:p>
    <w:p w14:paraId="21D10A7C" w14:textId="77777777" w:rsidR="00BF1211" w:rsidRPr="002043A0" w:rsidRDefault="00BF1211" w:rsidP="00BF1211">
      <w:pPr>
        <w:pStyle w:val="ListParagraph"/>
        <w:numPr>
          <w:ilvl w:val="0"/>
          <w:numId w:val="14"/>
        </w:numPr>
        <w:pBdr>
          <w:top w:val="nil"/>
          <w:left w:val="nil"/>
          <w:bottom w:val="nil"/>
          <w:right w:val="nil"/>
          <w:between w:val="nil"/>
        </w:pBd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Boys 11-13</w:t>
      </w:r>
    </w:p>
    <w:p w14:paraId="6B8C0B7D" w14:textId="77777777" w:rsidR="00BF1211" w:rsidRPr="002043A0" w:rsidRDefault="00BF1211" w:rsidP="00BF1211">
      <w:pPr>
        <w:pStyle w:val="ListParagraph"/>
        <w:numPr>
          <w:ilvl w:val="0"/>
          <w:numId w:val="14"/>
        </w:numPr>
        <w:pBdr>
          <w:top w:val="nil"/>
          <w:left w:val="nil"/>
          <w:bottom w:val="nil"/>
          <w:right w:val="nil"/>
          <w:between w:val="nil"/>
        </w:pBd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Boys 14-15</w:t>
      </w:r>
    </w:p>
    <w:p w14:paraId="76A1AF72" w14:textId="77777777" w:rsidR="00BF1211" w:rsidRPr="002043A0" w:rsidRDefault="00BF1211" w:rsidP="00BF1211">
      <w:pPr>
        <w:pStyle w:val="ListParagraph"/>
        <w:numPr>
          <w:ilvl w:val="0"/>
          <w:numId w:val="14"/>
        </w:numPr>
        <w:pBdr>
          <w:top w:val="nil"/>
          <w:left w:val="nil"/>
          <w:bottom w:val="nil"/>
          <w:right w:val="nil"/>
          <w:between w:val="nil"/>
        </w:pBd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Boys 16-17</w:t>
      </w:r>
    </w:p>
    <w:p w14:paraId="33D49E21" w14:textId="77777777" w:rsidR="00BF1211" w:rsidRPr="002043A0" w:rsidRDefault="00BF1211" w:rsidP="00BF1211">
      <w:pPr>
        <w:pStyle w:val="ListParagraph"/>
        <w:numPr>
          <w:ilvl w:val="0"/>
          <w:numId w:val="14"/>
        </w:numPr>
        <w:pBdr>
          <w:top w:val="nil"/>
          <w:left w:val="nil"/>
          <w:bottom w:val="nil"/>
          <w:right w:val="nil"/>
          <w:between w:val="nil"/>
        </w:pBd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 xml:space="preserve">Girls </w:t>
      </w:r>
      <w:r w:rsidR="00936A31" w:rsidRPr="002043A0">
        <w:rPr>
          <w:rFonts w:ascii="Times New Roman" w:eastAsia="Times New Roman" w:hAnsi="Times New Roman" w:cs="Times New Roman"/>
          <w:color w:val="000000"/>
          <w:sz w:val="24"/>
          <w:szCs w:val="24"/>
        </w:rPr>
        <w:t>7</w:t>
      </w:r>
      <w:r w:rsidRPr="002043A0">
        <w:rPr>
          <w:rFonts w:ascii="Times New Roman" w:eastAsia="Times New Roman" w:hAnsi="Times New Roman" w:cs="Times New Roman"/>
          <w:color w:val="000000"/>
          <w:sz w:val="24"/>
          <w:szCs w:val="24"/>
        </w:rPr>
        <w:t xml:space="preserve"> and under</w:t>
      </w:r>
    </w:p>
    <w:p w14:paraId="7EC3193F" w14:textId="77777777" w:rsidR="00936A31" w:rsidRPr="002043A0" w:rsidRDefault="00936A31" w:rsidP="00BF1211">
      <w:pPr>
        <w:pStyle w:val="ListParagraph"/>
        <w:numPr>
          <w:ilvl w:val="0"/>
          <w:numId w:val="14"/>
        </w:numPr>
        <w:pBdr>
          <w:top w:val="nil"/>
          <w:left w:val="nil"/>
          <w:bottom w:val="nil"/>
          <w:right w:val="nil"/>
          <w:between w:val="nil"/>
        </w:pBd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Girls 8-10</w:t>
      </w:r>
    </w:p>
    <w:p w14:paraId="1DAC8E1C" w14:textId="77777777" w:rsidR="00BF1211" w:rsidRPr="002043A0" w:rsidRDefault="00BF1211" w:rsidP="00BF1211">
      <w:pPr>
        <w:pStyle w:val="ListParagraph"/>
        <w:numPr>
          <w:ilvl w:val="0"/>
          <w:numId w:val="14"/>
        </w:numPr>
        <w:pBdr>
          <w:top w:val="nil"/>
          <w:left w:val="nil"/>
          <w:bottom w:val="nil"/>
          <w:right w:val="nil"/>
          <w:between w:val="nil"/>
        </w:pBd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Girls 11-13</w:t>
      </w:r>
    </w:p>
    <w:p w14:paraId="7FD48456" w14:textId="77777777" w:rsidR="00BF1211" w:rsidRPr="002043A0" w:rsidRDefault="00BF1211" w:rsidP="00BF1211">
      <w:pPr>
        <w:pStyle w:val="ListParagraph"/>
        <w:numPr>
          <w:ilvl w:val="0"/>
          <w:numId w:val="14"/>
        </w:numPr>
        <w:pBdr>
          <w:top w:val="nil"/>
          <w:left w:val="nil"/>
          <w:bottom w:val="nil"/>
          <w:right w:val="nil"/>
          <w:between w:val="nil"/>
        </w:pBd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Girls 14-15</w:t>
      </w:r>
    </w:p>
    <w:p w14:paraId="16E5D1FA" w14:textId="77777777" w:rsidR="00BF1211" w:rsidRPr="002043A0" w:rsidRDefault="00BF1211" w:rsidP="00BF1211">
      <w:pPr>
        <w:pStyle w:val="ListParagraph"/>
        <w:numPr>
          <w:ilvl w:val="0"/>
          <w:numId w:val="14"/>
        </w:numPr>
        <w:pBdr>
          <w:top w:val="nil"/>
          <w:left w:val="nil"/>
          <w:bottom w:val="nil"/>
          <w:right w:val="nil"/>
          <w:between w:val="nil"/>
        </w:pBd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Girls 16-17</w:t>
      </w:r>
    </w:p>
    <w:p w14:paraId="09B52BAE" w14:textId="77777777" w:rsidR="00BF1211" w:rsidRDefault="00BF1211">
      <w:pPr>
        <w:pBdr>
          <w:top w:val="nil"/>
          <w:left w:val="nil"/>
          <w:bottom w:val="nil"/>
          <w:right w:val="nil"/>
          <w:between w:val="nil"/>
        </w:pBdr>
        <w:spacing w:after="0"/>
        <w:rPr>
          <w:rFonts w:ascii="Times New Roman" w:eastAsia="Times New Roman" w:hAnsi="Times New Roman" w:cs="Times New Roman"/>
          <w:color w:val="000000"/>
          <w:sz w:val="24"/>
          <w:szCs w:val="24"/>
        </w:rPr>
      </w:pPr>
    </w:p>
    <w:p w14:paraId="06596D1C" w14:textId="77777777" w:rsidR="00837FE9" w:rsidRDefault="00302671">
      <w:p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Divisions not officially offered in the contest will still be tracked for GSI records purposes </w:t>
      </w:r>
      <w:r w:rsidR="004A754D">
        <w:rPr>
          <w:rFonts w:ascii="Times New Roman" w:eastAsia="Times New Roman" w:hAnsi="Times New Roman" w:cs="Times New Roman"/>
          <w:color w:val="000000"/>
          <w:sz w:val="24"/>
          <w:szCs w:val="24"/>
        </w:rPr>
        <w:t>(</w:t>
      </w:r>
      <w:hyperlink r:id="rId9" w:history="1">
        <w:r w:rsidR="004A754D" w:rsidRPr="0057428C">
          <w:rPr>
            <w:rStyle w:val="Hyperlink"/>
            <w:rFonts w:ascii="Times New Roman" w:eastAsia="Times New Roman" w:hAnsi="Times New Roman" w:cs="Times New Roman"/>
            <w:sz w:val="24"/>
            <w:szCs w:val="24"/>
          </w:rPr>
          <w:t>www.gripsportinc.com</w:t>
        </w:r>
      </w:hyperlink>
      <w:r w:rsidR="004A754D">
        <w:rPr>
          <w:rFonts w:ascii="Times New Roman" w:eastAsia="Times New Roman" w:hAnsi="Times New Roman" w:cs="Times New Roman"/>
          <w:color w:val="000000"/>
          <w:sz w:val="24"/>
          <w:szCs w:val="24"/>
        </w:rPr>
        <w:t>).</w:t>
      </w:r>
    </w:p>
    <w:p w14:paraId="2FBB75CF" w14:textId="77777777" w:rsidR="00837FE9" w:rsidRDefault="00837FE9">
      <w:pPr>
        <w:pBdr>
          <w:top w:val="nil"/>
          <w:left w:val="nil"/>
          <w:bottom w:val="nil"/>
          <w:right w:val="nil"/>
          <w:between w:val="nil"/>
        </w:pBdr>
        <w:spacing w:after="0"/>
        <w:rPr>
          <w:rFonts w:ascii="Times New Roman" w:eastAsia="Times New Roman" w:hAnsi="Times New Roman" w:cs="Times New Roman"/>
          <w:color w:val="000000"/>
          <w:sz w:val="24"/>
          <w:szCs w:val="24"/>
        </w:rPr>
      </w:pPr>
    </w:p>
    <w:p w14:paraId="45A3473D" w14:textId="77777777" w:rsidR="00837FE9" w:rsidRDefault="00302671">
      <w:p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u w:val="single"/>
        </w:rPr>
        <w:t>Awards</w:t>
      </w:r>
      <w:r>
        <w:rPr>
          <w:rFonts w:ascii="Times New Roman" w:eastAsia="Times New Roman" w:hAnsi="Times New Roman" w:cs="Times New Roman"/>
          <w:color w:val="000000"/>
          <w:sz w:val="24"/>
          <w:szCs w:val="24"/>
        </w:rPr>
        <w:t>:</w:t>
      </w:r>
    </w:p>
    <w:p w14:paraId="23F0BC1D" w14:textId="77777777" w:rsidR="00837FE9" w:rsidRDefault="00302671">
      <w:pPr>
        <w:pBdr>
          <w:top w:val="nil"/>
          <w:left w:val="nil"/>
          <w:bottom w:val="nil"/>
          <w:right w:val="nil"/>
          <w:between w:val="nil"/>
        </w:pBdr>
        <w:spacing w:before="280" w:after="28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Custom King Kong gorilla sculptures for the following:</w:t>
      </w:r>
    </w:p>
    <w:p w14:paraId="656D6CEA" w14:textId="77777777" w:rsidR="00837FE9" w:rsidRDefault="00302671">
      <w:pPr>
        <w:numPr>
          <w:ilvl w:val="0"/>
          <w:numId w:val="2"/>
        </w:numPr>
        <w:pBdr>
          <w:top w:val="nil"/>
          <w:left w:val="nil"/>
          <w:bottom w:val="nil"/>
          <w:right w:val="nil"/>
          <w:between w:val="nil"/>
        </w:pBdr>
        <w:spacing w:before="280" w:after="0" w:line="240" w:lineRule="auto"/>
        <w:rPr>
          <w:color w:val="000000"/>
          <w:sz w:val="24"/>
          <w:szCs w:val="24"/>
        </w:rPr>
      </w:pPr>
      <w:r>
        <w:rPr>
          <w:rFonts w:ascii="Times New Roman" w:eastAsia="Times New Roman" w:hAnsi="Times New Roman" w:cs="Times New Roman"/>
          <w:color w:val="000000"/>
          <w:sz w:val="24"/>
          <w:szCs w:val="24"/>
        </w:rPr>
        <w:lastRenderedPageBreak/>
        <w:t>All class champions</w:t>
      </w:r>
    </w:p>
    <w:p w14:paraId="31F838AE" w14:textId="77777777" w:rsidR="00837FE9" w:rsidRDefault="00302671">
      <w:pPr>
        <w:numPr>
          <w:ilvl w:val="0"/>
          <w:numId w:val="2"/>
        </w:numPr>
        <w:pBdr>
          <w:top w:val="nil"/>
          <w:left w:val="nil"/>
          <w:bottom w:val="nil"/>
          <w:right w:val="nil"/>
          <w:between w:val="nil"/>
        </w:pBdr>
        <w:spacing w:after="0" w:line="240" w:lineRule="auto"/>
        <w:rPr>
          <w:color w:val="000000"/>
          <w:sz w:val="24"/>
          <w:szCs w:val="24"/>
        </w:rPr>
      </w:pPr>
      <w:r>
        <w:rPr>
          <w:rFonts w:ascii="Times New Roman" w:eastAsia="Times New Roman" w:hAnsi="Times New Roman" w:cs="Times New Roman"/>
          <w:color w:val="000000"/>
          <w:sz w:val="24"/>
          <w:szCs w:val="24"/>
        </w:rPr>
        <w:t>The overall top lifter in each event</w:t>
      </w:r>
    </w:p>
    <w:p w14:paraId="1AA345BA" w14:textId="77777777" w:rsidR="00837FE9" w:rsidRDefault="00302671">
      <w:pPr>
        <w:numPr>
          <w:ilvl w:val="0"/>
          <w:numId w:val="2"/>
        </w:numPr>
        <w:pBdr>
          <w:top w:val="nil"/>
          <w:left w:val="nil"/>
          <w:bottom w:val="nil"/>
          <w:right w:val="nil"/>
          <w:between w:val="nil"/>
        </w:pBdr>
        <w:spacing w:after="0" w:line="240" w:lineRule="auto"/>
        <w:rPr>
          <w:color w:val="000000"/>
          <w:sz w:val="24"/>
          <w:szCs w:val="24"/>
        </w:rPr>
      </w:pPr>
      <w:r>
        <w:rPr>
          <w:rFonts w:ascii="Times New Roman" w:eastAsia="Times New Roman" w:hAnsi="Times New Roman" w:cs="Times New Roman"/>
          <w:color w:val="000000"/>
          <w:sz w:val="24"/>
          <w:szCs w:val="24"/>
        </w:rPr>
        <w:t>The Exceptional Lifter (best pound-for-pound performance - using a calculation developed by Andrew Pantke)</w:t>
      </w:r>
    </w:p>
    <w:p w14:paraId="04B6B43C" w14:textId="77777777" w:rsidR="00837FE9" w:rsidRDefault="00302671">
      <w:pPr>
        <w:numPr>
          <w:ilvl w:val="0"/>
          <w:numId w:val="2"/>
        </w:numPr>
        <w:pBdr>
          <w:top w:val="nil"/>
          <w:left w:val="nil"/>
          <w:bottom w:val="nil"/>
          <w:right w:val="nil"/>
          <w:between w:val="nil"/>
        </w:pBdr>
        <w:spacing w:after="280" w:line="240" w:lineRule="auto"/>
        <w:rPr>
          <w:color w:val="000000"/>
          <w:sz w:val="24"/>
          <w:szCs w:val="24"/>
        </w:rPr>
      </w:pPr>
      <w:r>
        <w:rPr>
          <w:rFonts w:ascii="Times New Roman" w:eastAsia="Times New Roman" w:hAnsi="Times New Roman" w:cs="Times New Roman"/>
          <w:color w:val="000000"/>
          <w:sz w:val="24"/>
          <w:szCs w:val="24"/>
        </w:rPr>
        <w:t xml:space="preserve">The overall </w:t>
      </w:r>
      <w:r w:rsidR="004A754D">
        <w:rPr>
          <w:rFonts w:ascii="Times New Roman" w:eastAsia="Times New Roman" w:hAnsi="Times New Roman" w:cs="Times New Roman"/>
          <w:color w:val="000000"/>
          <w:sz w:val="24"/>
          <w:szCs w:val="24"/>
        </w:rPr>
        <w:t xml:space="preserve">male and female </w:t>
      </w:r>
      <w:r>
        <w:rPr>
          <w:rFonts w:ascii="Times New Roman" w:eastAsia="Times New Roman" w:hAnsi="Times New Roman" w:cs="Times New Roman"/>
          <w:color w:val="000000"/>
          <w:sz w:val="24"/>
          <w:szCs w:val="24"/>
        </w:rPr>
        <w:t>champion</w:t>
      </w:r>
      <w:r w:rsidR="004A754D">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sz w:val="24"/>
          <w:szCs w:val="24"/>
        </w:rPr>
        <w:t xml:space="preserve"> ("The King Kong of Grip"</w:t>
      </w:r>
      <w:r w:rsidR="004A754D">
        <w:rPr>
          <w:rFonts w:ascii="Times New Roman" w:eastAsia="Times New Roman" w:hAnsi="Times New Roman" w:cs="Times New Roman"/>
          <w:color w:val="000000"/>
          <w:sz w:val="24"/>
          <w:szCs w:val="24"/>
        </w:rPr>
        <w:t xml:space="preserve"> and “The Queen Kong of Grip”</w:t>
      </w:r>
      <w:r>
        <w:rPr>
          <w:rFonts w:ascii="Times New Roman" w:eastAsia="Times New Roman" w:hAnsi="Times New Roman" w:cs="Times New Roman"/>
          <w:color w:val="000000"/>
          <w:sz w:val="24"/>
          <w:szCs w:val="24"/>
        </w:rPr>
        <w:t>)</w:t>
      </w:r>
    </w:p>
    <w:p w14:paraId="702D1618" w14:textId="77777777" w:rsidR="00837FE9" w:rsidRDefault="00302671">
      <w:p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Custom gorilla medals for 2nd and 3rd place finishers in each class </w:t>
      </w:r>
    </w:p>
    <w:p w14:paraId="0CB58EAF" w14:textId="77777777" w:rsidR="00837FE9" w:rsidRDefault="00837FE9">
      <w:pPr>
        <w:pBdr>
          <w:top w:val="nil"/>
          <w:left w:val="nil"/>
          <w:bottom w:val="nil"/>
          <w:right w:val="nil"/>
          <w:between w:val="nil"/>
        </w:pBdr>
        <w:spacing w:after="0"/>
        <w:rPr>
          <w:rFonts w:ascii="Times New Roman" w:eastAsia="Times New Roman" w:hAnsi="Times New Roman" w:cs="Times New Roman"/>
          <w:sz w:val="24"/>
          <w:szCs w:val="24"/>
        </w:rPr>
      </w:pPr>
    </w:p>
    <w:p w14:paraId="2C2F7BB5" w14:textId="77777777" w:rsidR="00BF1211" w:rsidRDefault="00BF1211">
      <w:pPr>
        <w:pBdr>
          <w:top w:val="nil"/>
          <w:left w:val="nil"/>
          <w:bottom w:val="nil"/>
          <w:right w:val="nil"/>
          <w:between w:val="nil"/>
        </w:pBdr>
        <w:spacing w:after="0"/>
        <w:rPr>
          <w:rFonts w:ascii="Times New Roman" w:eastAsia="Times New Roman" w:hAnsi="Times New Roman" w:cs="Times New Roman"/>
          <w:sz w:val="24"/>
          <w:szCs w:val="24"/>
        </w:rPr>
      </w:pPr>
      <w:r w:rsidRPr="002043A0">
        <w:rPr>
          <w:rFonts w:ascii="Times New Roman" w:eastAsia="Times New Roman" w:hAnsi="Times New Roman" w:cs="Times New Roman"/>
          <w:sz w:val="24"/>
          <w:szCs w:val="24"/>
        </w:rPr>
        <w:t>Youth awards: medals for top 3 in each division</w:t>
      </w:r>
    </w:p>
    <w:p w14:paraId="34A9A812" w14:textId="77777777" w:rsidR="00BF1211" w:rsidRDefault="00BF1211">
      <w:pPr>
        <w:pBdr>
          <w:top w:val="nil"/>
          <w:left w:val="nil"/>
          <w:bottom w:val="nil"/>
          <w:right w:val="nil"/>
          <w:between w:val="nil"/>
        </w:pBdr>
        <w:spacing w:after="0"/>
        <w:rPr>
          <w:rFonts w:ascii="Times New Roman" w:eastAsia="Times New Roman" w:hAnsi="Times New Roman" w:cs="Times New Roman"/>
          <w:sz w:val="24"/>
          <w:szCs w:val="24"/>
        </w:rPr>
      </w:pPr>
    </w:p>
    <w:p w14:paraId="6BA181CB" w14:textId="77777777" w:rsidR="00837FE9" w:rsidRDefault="00302671" w:rsidP="005309BD">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Scoring</w:t>
      </w:r>
      <w:r>
        <w:rPr>
          <w:rFonts w:ascii="Times New Roman" w:eastAsia="Times New Roman" w:hAnsi="Times New Roman" w:cs="Times New Roman"/>
          <w:sz w:val="24"/>
          <w:szCs w:val="24"/>
        </w:rPr>
        <w:t>: Reverse strongman scoring will be used.</w:t>
      </w:r>
    </w:p>
    <w:p w14:paraId="2DFD3EFC" w14:textId="77777777" w:rsidR="00837FE9" w:rsidRDefault="00837FE9">
      <w:pPr>
        <w:pBdr>
          <w:top w:val="nil"/>
          <w:left w:val="nil"/>
          <w:bottom w:val="nil"/>
          <w:right w:val="nil"/>
          <w:between w:val="nil"/>
        </w:pBdr>
        <w:spacing w:after="0"/>
        <w:ind w:left="720"/>
        <w:rPr>
          <w:rFonts w:ascii="Times New Roman" w:eastAsia="Times New Roman" w:hAnsi="Times New Roman" w:cs="Times New Roman"/>
          <w:sz w:val="24"/>
          <w:szCs w:val="24"/>
        </w:rPr>
      </w:pPr>
    </w:p>
    <w:p w14:paraId="6766154C" w14:textId="6E08B60B" w:rsidR="00837FE9" w:rsidRPr="00DD3991" w:rsidRDefault="00302671" w:rsidP="00DD3991">
      <w:pPr>
        <w:pStyle w:val="Heading1"/>
        <w:spacing w:before="0"/>
        <w:rPr>
          <w:rFonts w:ascii="Times New Roman" w:eastAsia="Times New Roman" w:hAnsi="Times New Roman" w:cs="Times New Roman"/>
          <w:sz w:val="24"/>
          <w:szCs w:val="24"/>
        </w:rPr>
      </w:pPr>
      <w:bookmarkStart w:id="1" w:name="_Toc71120639"/>
      <w:r>
        <w:rPr>
          <w:rFonts w:ascii="Times New Roman" w:eastAsia="Times New Roman" w:hAnsi="Times New Roman" w:cs="Times New Roman"/>
          <w:sz w:val="24"/>
          <w:szCs w:val="24"/>
        </w:rPr>
        <w:t>2</w:t>
      </w:r>
      <w:r w:rsidR="00836D6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Scoring</w:t>
      </w:r>
      <w:bookmarkEnd w:id="1"/>
    </w:p>
    <w:p w14:paraId="524BF6F3" w14:textId="77777777" w:rsidR="009E4462" w:rsidRDefault="009E4462">
      <w:pPr>
        <w:spacing w:after="0"/>
        <w:rPr>
          <w:rFonts w:ascii="Times New Roman" w:eastAsia="Times New Roman" w:hAnsi="Times New Roman" w:cs="Times New Roman"/>
          <w:sz w:val="24"/>
          <w:szCs w:val="24"/>
          <w:u w:val="single"/>
        </w:rPr>
      </w:pPr>
    </w:p>
    <w:p w14:paraId="474DA929"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Scoring</w:t>
      </w:r>
      <w:r>
        <w:rPr>
          <w:rFonts w:ascii="Times New Roman" w:eastAsia="Times New Roman" w:hAnsi="Times New Roman" w:cs="Times New Roman"/>
          <w:sz w:val="24"/>
          <w:szCs w:val="24"/>
        </w:rPr>
        <w:t>: Reverse strongman scoring will be used (as done in previous years). Andrew Pantke will tabulate the scoring once all completed scoresheets have been submitted by promoters.</w:t>
      </w:r>
    </w:p>
    <w:p w14:paraId="095F5E6B" w14:textId="77777777" w:rsidR="00837FE9" w:rsidRDefault="00837FE9">
      <w:pPr>
        <w:spacing w:after="0"/>
        <w:rPr>
          <w:rFonts w:ascii="Times New Roman" w:eastAsia="Times New Roman" w:hAnsi="Times New Roman" w:cs="Times New Roman"/>
          <w:sz w:val="24"/>
          <w:szCs w:val="24"/>
        </w:rPr>
      </w:pPr>
    </w:p>
    <w:p w14:paraId="2AB5DE27"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Example of reverse strongman scoring: </w:t>
      </w:r>
    </w:p>
    <w:p w14:paraId="1E184940" w14:textId="77777777" w:rsidR="00837FE9" w:rsidRDefault="00837FE9">
      <w:pPr>
        <w:spacing w:after="0"/>
        <w:rPr>
          <w:rFonts w:ascii="Times New Roman" w:eastAsia="Times New Roman" w:hAnsi="Times New Roman" w:cs="Times New Roman"/>
          <w:sz w:val="24"/>
          <w:szCs w:val="24"/>
        </w:rPr>
      </w:pPr>
    </w:p>
    <w:p w14:paraId="24BECFE1"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If there are 10 athletes, then it would be 1 point for 1st and 10 points for 10th.</w:t>
      </w:r>
    </w:p>
    <w:p w14:paraId="4739A3FC" w14:textId="77777777" w:rsidR="00837FE9" w:rsidRDefault="00302671" w:rsidP="007B0EFB">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All the points are added up at the end. </w:t>
      </w:r>
      <w:r w:rsidR="009E4462">
        <w:rPr>
          <w:rFonts w:ascii="Times New Roman" w:eastAsia="Times New Roman" w:hAnsi="Times New Roman" w:cs="Times New Roman"/>
          <w:sz w:val="24"/>
          <w:szCs w:val="24"/>
        </w:rPr>
        <w:t xml:space="preserve">The person with the lowest score is the winner. </w:t>
      </w:r>
      <w:r>
        <w:rPr>
          <w:rFonts w:ascii="Times New Roman" w:eastAsia="Times New Roman" w:hAnsi="Times New Roman" w:cs="Times New Roman"/>
          <w:sz w:val="24"/>
          <w:szCs w:val="24"/>
        </w:rPr>
        <w:t xml:space="preserve">If the points are equal at the end of the contest, then the placings are found by using the count-back method. This is giving the position to the person with the most amounts of wins. If it is still a </w:t>
      </w:r>
      <w:r w:rsidR="009E4462">
        <w:rPr>
          <w:rFonts w:ascii="Times New Roman" w:eastAsia="Times New Roman" w:hAnsi="Times New Roman" w:cs="Times New Roman"/>
          <w:sz w:val="24"/>
          <w:szCs w:val="24"/>
        </w:rPr>
        <w:t>tie</w:t>
      </w:r>
      <w:r>
        <w:rPr>
          <w:rFonts w:ascii="Times New Roman" w:eastAsia="Times New Roman" w:hAnsi="Times New Roman" w:cs="Times New Roman"/>
          <w:sz w:val="24"/>
          <w:szCs w:val="24"/>
        </w:rPr>
        <w:t>, then you look at the most amount of 2nd places, and then 3rd, 4th, and so forth till there is a winner. If two athletes are level in say 4th place, then they would receive 4.5pts each (4 plus 5 points are added together and halved).</w:t>
      </w:r>
      <w:r w:rsidR="009E4462">
        <w:rPr>
          <w:rFonts w:ascii="Times New Roman" w:eastAsia="Times New Roman" w:hAnsi="Times New Roman" w:cs="Times New Roman"/>
          <w:sz w:val="24"/>
          <w:szCs w:val="24"/>
        </w:rPr>
        <w:t xml:space="preserve"> If, after using the count-back method there is still a tie, the person with the lower bodyweight wins.</w:t>
      </w:r>
    </w:p>
    <w:p w14:paraId="0954CBB3" w14:textId="77777777" w:rsidR="00837FE9" w:rsidRDefault="00837FE9" w:rsidP="005309BD">
      <w:pPr>
        <w:pBdr>
          <w:top w:val="nil"/>
          <w:left w:val="nil"/>
          <w:bottom w:val="nil"/>
          <w:right w:val="nil"/>
          <w:between w:val="nil"/>
        </w:pBdr>
        <w:spacing w:after="0"/>
        <w:rPr>
          <w:rFonts w:ascii="Times New Roman" w:eastAsia="Times New Roman" w:hAnsi="Times New Roman" w:cs="Times New Roman"/>
          <w:b/>
          <w:sz w:val="24"/>
          <w:szCs w:val="24"/>
        </w:rPr>
      </w:pPr>
    </w:p>
    <w:p w14:paraId="15173AA4" w14:textId="77777777" w:rsidR="005309BD" w:rsidRDefault="005309B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Exceptional Lifter: </w:t>
      </w:r>
    </w:p>
    <w:p w14:paraId="37316A4A" w14:textId="4E780947" w:rsidR="005309BD" w:rsidRDefault="005309BD">
      <w:pP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eastAsia="en-US"/>
        </w:rPr>
        <w:drawing>
          <wp:anchor distT="0" distB="0" distL="114300" distR="114300" simplePos="0" relativeHeight="251658240" behindDoc="0" locked="0" layoutInCell="1" allowOverlap="1" wp14:anchorId="6CAF4749" wp14:editId="1B4EB641">
            <wp:simplePos x="0" y="0"/>
            <wp:positionH relativeFrom="column">
              <wp:posOffset>4333875</wp:posOffset>
            </wp:positionH>
            <wp:positionV relativeFrom="paragraph">
              <wp:posOffset>426720</wp:posOffset>
            </wp:positionV>
            <wp:extent cx="1304925" cy="1952625"/>
            <wp:effectExtent l="19050" t="0" r="9525" b="0"/>
            <wp:wrapNone/>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1304925" cy="1952625"/>
                    </a:xfrm>
                    <a:prstGeom prst="rect">
                      <a:avLst/>
                    </a:prstGeom>
                    <a:noFill/>
                    <a:ln w="9525">
                      <a:noFill/>
                      <a:miter lim="800000"/>
                      <a:headEnd/>
                      <a:tailEnd/>
                    </a:ln>
                  </pic:spPr>
                </pic:pic>
              </a:graphicData>
            </a:graphic>
          </wp:anchor>
        </w:drawing>
      </w:r>
      <w:r>
        <w:rPr>
          <w:rFonts w:ascii="Times New Roman" w:eastAsia="Times New Roman" w:hAnsi="Times New Roman" w:cs="Times New Roman"/>
          <w:sz w:val="24"/>
          <w:szCs w:val="24"/>
        </w:rPr>
        <w:tab/>
        <w:t>The exceptional lifter will be scored on percentage</w:t>
      </w:r>
      <w:r w:rsidR="00836D6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based scoring with a weight class specific multiplier applied. Single highest score for all divisions will receive the award.  </w:t>
      </w:r>
    </w:p>
    <w:p w14:paraId="7DC76202" w14:textId="77777777" w:rsidR="005309BD" w:rsidRDefault="005309BD" w:rsidP="005309BD">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Percentage scoring is calculated by awarding the best performance in</w:t>
      </w:r>
    </w:p>
    <w:p w14:paraId="6507F1B7" w14:textId="77777777" w:rsidR="005309BD" w:rsidRDefault="005309BD" w:rsidP="005309BD">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 event with 100 points. All other lifts are divided by best </w:t>
      </w:r>
    </w:p>
    <w:p w14:paraId="7CD0F795" w14:textId="77777777" w:rsidR="005309BD" w:rsidRDefault="005309BD" w:rsidP="005309BD">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performance and multiplied by 100 and the weight class </w:t>
      </w:r>
    </w:p>
    <w:p w14:paraId="77B703DD" w14:textId="77777777" w:rsidR="005309BD" w:rsidRDefault="005309BD" w:rsidP="005309BD">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specific multiplier. </w:t>
      </w:r>
    </w:p>
    <w:p w14:paraId="431C357D" w14:textId="77777777" w:rsidR="00BF1211" w:rsidRDefault="00BF1211">
      <w:pPr>
        <w:rPr>
          <w:rFonts w:ascii="Times New Roman" w:eastAsia="Times New Roman" w:hAnsi="Times New Roman" w:cs="Times New Roman"/>
          <w:b/>
          <w:sz w:val="24"/>
          <w:szCs w:val="24"/>
        </w:rPr>
      </w:pPr>
      <w:r>
        <w:rPr>
          <w:rFonts w:ascii="Times New Roman" w:eastAsia="Times New Roman" w:hAnsi="Times New Roman" w:cs="Times New Roman"/>
          <w:sz w:val="24"/>
          <w:szCs w:val="24"/>
        </w:rPr>
        <w:br w:type="page"/>
      </w:r>
    </w:p>
    <w:p w14:paraId="2C3CCE29" w14:textId="325C91AE" w:rsidR="00837FE9" w:rsidRPr="00DD3991" w:rsidRDefault="00302671" w:rsidP="00DD3991">
      <w:pPr>
        <w:pStyle w:val="Heading1"/>
        <w:spacing w:before="0"/>
        <w:rPr>
          <w:rFonts w:ascii="Times New Roman" w:eastAsia="Times New Roman" w:hAnsi="Times New Roman" w:cs="Times New Roman"/>
          <w:sz w:val="24"/>
          <w:szCs w:val="24"/>
        </w:rPr>
      </w:pPr>
      <w:bookmarkStart w:id="2" w:name="_Toc71120640"/>
      <w:r>
        <w:rPr>
          <w:rFonts w:ascii="Times New Roman" w:eastAsia="Times New Roman" w:hAnsi="Times New Roman" w:cs="Times New Roman"/>
          <w:sz w:val="24"/>
          <w:szCs w:val="24"/>
        </w:rPr>
        <w:lastRenderedPageBreak/>
        <w:t>3</w:t>
      </w:r>
      <w:r w:rsidR="00836D66">
        <w:rPr>
          <w:rFonts w:ascii="Times New Roman" w:eastAsia="Times New Roman" w:hAnsi="Times New Roman" w:cs="Times New Roman"/>
          <w:sz w:val="24"/>
          <w:szCs w:val="24"/>
        </w:rPr>
        <w:t xml:space="preserve"> </w:t>
      </w:r>
      <w:r w:rsidRPr="00DD3991">
        <w:rPr>
          <w:rFonts w:ascii="Times New Roman" w:eastAsia="Times New Roman" w:hAnsi="Times New Roman" w:cs="Times New Roman"/>
          <w:sz w:val="24"/>
          <w:szCs w:val="24"/>
        </w:rPr>
        <w:t>General Rules</w:t>
      </w:r>
      <w:bookmarkEnd w:id="2"/>
    </w:p>
    <w:p w14:paraId="33BDB4E4" w14:textId="77777777" w:rsidR="00837FE9" w:rsidRDefault="00837FE9">
      <w:pPr>
        <w:pBdr>
          <w:top w:val="nil"/>
          <w:left w:val="nil"/>
          <w:bottom w:val="nil"/>
          <w:right w:val="nil"/>
          <w:between w:val="nil"/>
        </w:pBdr>
        <w:spacing w:after="0"/>
        <w:rPr>
          <w:rFonts w:ascii="Times New Roman" w:eastAsia="Times New Roman" w:hAnsi="Times New Roman" w:cs="Times New Roman"/>
          <w:color w:val="000000"/>
          <w:sz w:val="24"/>
          <w:szCs w:val="24"/>
        </w:rPr>
      </w:pPr>
    </w:p>
    <w:p w14:paraId="0FD158EF" w14:textId="77777777" w:rsidR="00837FE9" w:rsidRDefault="00302671">
      <w:p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All competitors must weigh in on a point calibrated or certified calibrated scale no earlier than two hours before the start of the competition.</w:t>
      </w:r>
    </w:p>
    <w:p w14:paraId="6D4D94F3" w14:textId="77777777" w:rsidR="00837FE9" w:rsidRDefault="00837FE9">
      <w:pPr>
        <w:pBdr>
          <w:top w:val="nil"/>
          <w:left w:val="nil"/>
          <w:bottom w:val="nil"/>
          <w:right w:val="nil"/>
          <w:between w:val="nil"/>
        </w:pBdr>
        <w:spacing w:after="0"/>
        <w:rPr>
          <w:rFonts w:ascii="Times New Roman" w:eastAsia="Times New Roman" w:hAnsi="Times New Roman" w:cs="Times New Roman"/>
          <w:color w:val="000000"/>
          <w:sz w:val="24"/>
          <w:szCs w:val="24"/>
        </w:rPr>
      </w:pPr>
    </w:p>
    <w:p w14:paraId="54581D18" w14:textId="77777777" w:rsidR="00837FE9" w:rsidRDefault="00302671">
      <w:p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Either competition weight plates or weight plates that have been weighed on a calibrated scale are to be used. All devices must have been weighed on a calibrated scale as well. </w:t>
      </w:r>
    </w:p>
    <w:p w14:paraId="5361146F" w14:textId="77777777" w:rsidR="00837FE9" w:rsidRDefault="00837FE9">
      <w:pPr>
        <w:pBdr>
          <w:top w:val="nil"/>
          <w:left w:val="nil"/>
          <w:bottom w:val="nil"/>
          <w:right w:val="nil"/>
          <w:between w:val="nil"/>
        </w:pBdr>
        <w:spacing w:after="0"/>
        <w:rPr>
          <w:rFonts w:ascii="Times New Roman" w:eastAsia="Times New Roman" w:hAnsi="Times New Roman" w:cs="Times New Roman"/>
          <w:color w:val="000000"/>
          <w:sz w:val="24"/>
          <w:szCs w:val="24"/>
        </w:rPr>
      </w:pPr>
    </w:p>
    <w:p w14:paraId="4E59C3AF" w14:textId="77777777" w:rsidR="00837FE9" w:rsidRDefault="00302671">
      <w:pPr>
        <w:pBdr>
          <w:top w:val="nil"/>
          <w:left w:val="nil"/>
          <w:bottom w:val="nil"/>
          <w:right w:val="nil"/>
          <w:between w:val="nil"/>
        </w:pBdr>
        <w:spacing w:after="0"/>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All weights recorded in the scoresheet are to include the weight of the device (including loading pin</w:t>
      </w:r>
      <w:r w:rsidR="009E4462">
        <w:rPr>
          <w:rFonts w:ascii="Times New Roman" w:eastAsia="Times New Roman" w:hAnsi="Times New Roman" w:cs="Times New Roman"/>
          <w:color w:val="000000"/>
          <w:sz w:val="24"/>
          <w:szCs w:val="24"/>
        </w:rPr>
        <w:t xml:space="preserve"> and </w:t>
      </w:r>
      <w:proofErr w:type="spellStart"/>
      <w:r w:rsidR="009E4462">
        <w:rPr>
          <w:rFonts w:ascii="Times New Roman" w:eastAsia="Times New Roman" w:hAnsi="Times New Roman" w:cs="Times New Roman"/>
          <w:color w:val="000000"/>
          <w:sz w:val="24"/>
          <w:szCs w:val="24"/>
        </w:rPr>
        <w:t>crossguard</w:t>
      </w:r>
      <w:proofErr w:type="spellEnd"/>
      <w:r w:rsidR="009E4462">
        <w:rPr>
          <w:rFonts w:ascii="Times New Roman" w:eastAsia="Times New Roman" w:hAnsi="Times New Roman" w:cs="Times New Roman"/>
          <w:color w:val="000000"/>
          <w:sz w:val="24"/>
          <w:szCs w:val="24"/>
        </w:rPr>
        <w:t>).</w:t>
      </w:r>
    </w:p>
    <w:p w14:paraId="64B4F6D9" w14:textId="77777777" w:rsidR="00837FE9" w:rsidRDefault="00837FE9">
      <w:pPr>
        <w:spacing w:after="0"/>
        <w:rPr>
          <w:rFonts w:ascii="Times New Roman" w:eastAsia="Times New Roman" w:hAnsi="Times New Roman" w:cs="Times New Roman"/>
          <w:sz w:val="24"/>
          <w:szCs w:val="24"/>
        </w:rPr>
      </w:pPr>
    </w:p>
    <w:p w14:paraId="0D6EE0B7"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crossbar is set at the height determined by the promoter that allows for the correct height for </w:t>
      </w:r>
      <w:r w:rsidR="009E4462">
        <w:rPr>
          <w:rFonts w:ascii="Times New Roman" w:eastAsia="Times New Roman" w:hAnsi="Times New Roman" w:cs="Times New Roman"/>
          <w:sz w:val="24"/>
          <w:szCs w:val="24"/>
        </w:rPr>
        <w:t>each</w:t>
      </w:r>
      <w:r>
        <w:rPr>
          <w:rFonts w:ascii="Times New Roman" w:eastAsia="Times New Roman" w:hAnsi="Times New Roman" w:cs="Times New Roman"/>
          <w:sz w:val="24"/>
          <w:szCs w:val="24"/>
        </w:rPr>
        <w:t xml:space="preserve"> event. Lift heights will vary by event.</w:t>
      </w:r>
    </w:p>
    <w:p w14:paraId="71AF85F3" w14:textId="77777777" w:rsidR="00837FE9" w:rsidRDefault="00837FE9">
      <w:pPr>
        <w:spacing w:after="0"/>
        <w:rPr>
          <w:rFonts w:ascii="Times New Roman" w:eastAsia="Times New Roman" w:hAnsi="Times New Roman" w:cs="Times New Roman"/>
          <w:sz w:val="24"/>
          <w:szCs w:val="24"/>
        </w:rPr>
      </w:pPr>
    </w:p>
    <w:p w14:paraId="75B2A154"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All venues </w:t>
      </w:r>
      <w:r w:rsidR="009E4462">
        <w:rPr>
          <w:rFonts w:ascii="Times New Roman" w:eastAsia="Times New Roman" w:hAnsi="Times New Roman" w:cs="Times New Roman"/>
          <w:sz w:val="24"/>
          <w:szCs w:val="24"/>
        </w:rPr>
        <w:t>must</w:t>
      </w:r>
      <w:r>
        <w:rPr>
          <w:rFonts w:ascii="Times New Roman" w:eastAsia="Times New Roman" w:hAnsi="Times New Roman" w:cs="Times New Roman"/>
          <w:sz w:val="24"/>
          <w:szCs w:val="24"/>
        </w:rPr>
        <w:t xml:space="preserve"> run the events in the same order:</w:t>
      </w:r>
    </w:p>
    <w:p w14:paraId="60E3FCA3" w14:textId="77777777" w:rsidR="00837FE9" w:rsidRDefault="00837FE9">
      <w:pPr>
        <w:spacing w:after="0"/>
        <w:rPr>
          <w:rFonts w:ascii="Times New Roman" w:eastAsia="Times New Roman" w:hAnsi="Times New Roman" w:cs="Times New Roman"/>
          <w:sz w:val="24"/>
          <w:szCs w:val="24"/>
        </w:rPr>
      </w:pPr>
    </w:p>
    <w:p w14:paraId="255FF36D" w14:textId="77777777" w:rsidR="00837FE9" w:rsidRDefault="00302671">
      <w:pPr>
        <w:numPr>
          <w:ilvl w:val="0"/>
          <w:numId w:val="9"/>
        </w:numPr>
        <w:pBdr>
          <w:top w:val="nil"/>
          <w:left w:val="nil"/>
          <w:bottom w:val="nil"/>
          <w:right w:val="nil"/>
          <w:between w:val="nil"/>
        </w:pBdr>
        <w:spacing w:after="0"/>
        <w:rPr>
          <w:color w:val="000000"/>
          <w:sz w:val="24"/>
          <w:szCs w:val="24"/>
        </w:rPr>
      </w:pPr>
      <w:r>
        <w:rPr>
          <w:rFonts w:ascii="Times New Roman" w:eastAsia="Times New Roman" w:hAnsi="Times New Roman" w:cs="Times New Roman"/>
          <w:color w:val="000000"/>
          <w:sz w:val="24"/>
          <w:szCs w:val="24"/>
        </w:rPr>
        <w:t>1</w:t>
      </w:r>
      <w:r>
        <w:rPr>
          <w:rFonts w:ascii="Times New Roman" w:eastAsia="Times New Roman" w:hAnsi="Times New Roman" w:cs="Times New Roman"/>
          <w:color w:val="000000"/>
          <w:sz w:val="24"/>
          <w:szCs w:val="24"/>
          <w:vertAlign w:val="superscript"/>
        </w:rPr>
        <w:t>st</w:t>
      </w:r>
      <w:r>
        <w:rPr>
          <w:rFonts w:ascii="Times New Roman" w:eastAsia="Times New Roman" w:hAnsi="Times New Roman" w:cs="Times New Roman"/>
          <w:color w:val="000000"/>
          <w:sz w:val="24"/>
          <w:szCs w:val="24"/>
        </w:rPr>
        <w:t xml:space="preserve"> – </w:t>
      </w:r>
      <w:r w:rsidR="004A754D">
        <w:rPr>
          <w:rFonts w:ascii="Times New Roman" w:eastAsia="Times New Roman" w:hAnsi="Times New Roman" w:cs="Times New Roman"/>
          <w:color w:val="000000"/>
          <w:sz w:val="24"/>
          <w:szCs w:val="24"/>
        </w:rPr>
        <w:t>2.25” Crusher</w:t>
      </w:r>
    </w:p>
    <w:p w14:paraId="6D0A59E3" w14:textId="77777777" w:rsidR="00837FE9" w:rsidRDefault="00302671">
      <w:pPr>
        <w:numPr>
          <w:ilvl w:val="0"/>
          <w:numId w:val="9"/>
        </w:numPr>
        <w:pBdr>
          <w:top w:val="nil"/>
          <w:left w:val="nil"/>
          <w:bottom w:val="nil"/>
          <w:right w:val="nil"/>
          <w:between w:val="nil"/>
        </w:pBdr>
        <w:spacing w:after="0"/>
        <w:rPr>
          <w:color w:val="000000"/>
          <w:sz w:val="24"/>
          <w:szCs w:val="24"/>
        </w:rPr>
      </w:pPr>
      <w:r>
        <w:rPr>
          <w:rFonts w:ascii="Times New Roman" w:eastAsia="Times New Roman" w:hAnsi="Times New Roman" w:cs="Times New Roman"/>
          <w:color w:val="000000"/>
          <w:sz w:val="24"/>
          <w:szCs w:val="24"/>
        </w:rPr>
        <w:t>2</w:t>
      </w:r>
      <w:r>
        <w:rPr>
          <w:rFonts w:ascii="Times New Roman" w:eastAsia="Times New Roman" w:hAnsi="Times New Roman" w:cs="Times New Roman"/>
          <w:color w:val="000000"/>
          <w:sz w:val="24"/>
          <w:szCs w:val="24"/>
          <w:vertAlign w:val="superscript"/>
        </w:rPr>
        <w:t>nd</w:t>
      </w:r>
      <w:r>
        <w:rPr>
          <w:rFonts w:ascii="Times New Roman" w:eastAsia="Times New Roman" w:hAnsi="Times New Roman" w:cs="Times New Roman"/>
          <w:color w:val="000000"/>
          <w:sz w:val="24"/>
          <w:szCs w:val="24"/>
        </w:rPr>
        <w:t xml:space="preserve"> –</w:t>
      </w:r>
      <w:r w:rsidR="004A754D">
        <w:rPr>
          <w:rFonts w:ascii="Times New Roman" w:eastAsia="Times New Roman" w:hAnsi="Times New Roman" w:cs="Times New Roman"/>
          <w:sz w:val="24"/>
          <w:szCs w:val="24"/>
        </w:rPr>
        <w:t>Grab Ball</w:t>
      </w:r>
    </w:p>
    <w:p w14:paraId="412749A2" w14:textId="77777777" w:rsidR="00837FE9" w:rsidRDefault="00302671">
      <w:pPr>
        <w:numPr>
          <w:ilvl w:val="0"/>
          <w:numId w:val="9"/>
        </w:numPr>
        <w:pBdr>
          <w:top w:val="nil"/>
          <w:left w:val="nil"/>
          <w:bottom w:val="nil"/>
          <w:right w:val="nil"/>
          <w:between w:val="nil"/>
        </w:pBdr>
        <w:spacing w:after="0"/>
        <w:rPr>
          <w:color w:val="000000"/>
          <w:sz w:val="24"/>
          <w:szCs w:val="24"/>
        </w:rPr>
      </w:pPr>
      <w:r>
        <w:rPr>
          <w:rFonts w:ascii="Times New Roman" w:eastAsia="Times New Roman" w:hAnsi="Times New Roman" w:cs="Times New Roman"/>
          <w:color w:val="000000"/>
          <w:sz w:val="24"/>
          <w:szCs w:val="24"/>
        </w:rPr>
        <w:t>3</w:t>
      </w:r>
      <w:r>
        <w:rPr>
          <w:rFonts w:ascii="Times New Roman" w:eastAsia="Times New Roman" w:hAnsi="Times New Roman" w:cs="Times New Roman"/>
          <w:color w:val="000000"/>
          <w:sz w:val="24"/>
          <w:szCs w:val="24"/>
          <w:vertAlign w:val="superscript"/>
        </w:rPr>
        <w:t>rd</w:t>
      </w:r>
      <w:r>
        <w:rPr>
          <w:rFonts w:ascii="Times New Roman" w:eastAsia="Times New Roman" w:hAnsi="Times New Roman" w:cs="Times New Roman"/>
          <w:color w:val="000000"/>
          <w:sz w:val="24"/>
          <w:szCs w:val="24"/>
        </w:rPr>
        <w:t xml:space="preserve"> – </w:t>
      </w:r>
      <w:r w:rsidR="004A754D">
        <w:rPr>
          <w:rFonts w:ascii="Times New Roman" w:eastAsia="Times New Roman" w:hAnsi="Times New Roman" w:cs="Times New Roman"/>
          <w:color w:val="000000"/>
          <w:sz w:val="24"/>
          <w:szCs w:val="24"/>
        </w:rPr>
        <w:t>Finnish Ball</w:t>
      </w:r>
    </w:p>
    <w:p w14:paraId="1B40A28C" w14:textId="77777777" w:rsidR="00837FE9" w:rsidRDefault="00302671">
      <w:pPr>
        <w:numPr>
          <w:ilvl w:val="0"/>
          <w:numId w:val="9"/>
        </w:numPr>
        <w:pBdr>
          <w:top w:val="nil"/>
          <w:left w:val="nil"/>
          <w:bottom w:val="nil"/>
          <w:right w:val="nil"/>
          <w:between w:val="nil"/>
        </w:pBdr>
        <w:spacing w:after="0"/>
        <w:rPr>
          <w:color w:val="000000"/>
          <w:sz w:val="24"/>
          <w:szCs w:val="24"/>
        </w:rPr>
      </w:pPr>
      <w:r>
        <w:rPr>
          <w:rFonts w:ascii="Times New Roman" w:eastAsia="Times New Roman" w:hAnsi="Times New Roman" w:cs="Times New Roman"/>
          <w:color w:val="000000"/>
          <w:sz w:val="24"/>
          <w:szCs w:val="24"/>
        </w:rPr>
        <w:t>4</w:t>
      </w:r>
      <w:r>
        <w:rPr>
          <w:rFonts w:ascii="Times New Roman" w:eastAsia="Times New Roman" w:hAnsi="Times New Roman" w:cs="Times New Roman"/>
          <w:color w:val="000000"/>
          <w:sz w:val="24"/>
          <w:szCs w:val="24"/>
          <w:vertAlign w:val="superscript"/>
        </w:rPr>
        <w:t>th</w:t>
      </w:r>
      <w:r>
        <w:rPr>
          <w:rFonts w:ascii="Times New Roman" w:eastAsia="Times New Roman" w:hAnsi="Times New Roman" w:cs="Times New Roman"/>
          <w:color w:val="000000"/>
          <w:sz w:val="24"/>
          <w:szCs w:val="24"/>
        </w:rPr>
        <w:t xml:space="preserve"> – </w:t>
      </w:r>
      <w:r>
        <w:rPr>
          <w:rFonts w:ascii="Times New Roman" w:eastAsia="Times New Roman" w:hAnsi="Times New Roman" w:cs="Times New Roman"/>
          <w:sz w:val="24"/>
          <w:szCs w:val="24"/>
        </w:rPr>
        <w:t>Little Big Horn</w:t>
      </w:r>
    </w:p>
    <w:p w14:paraId="19A88E68" w14:textId="77777777" w:rsidR="00837FE9" w:rsidRDefault="00837FE9">
      <w:pPr>
        <w:spacing w:after="0"/>
        <w:rPr>
          <w:rFonts w:ascii="Times New Roman" w:eastAsia="Times New Roman" w:hAnsi="Times New Roman" w:cs="Times New Roman"/>
          <w:sz w:val="24"/>
          <w:szCs w:val="24"/>
        </w:rPr>
      </w:pPr>
    </w:p>
    <w:p w14:paraId="726BF270"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competitor </w:t>
      </w:r>
      <w:r w:rsidR="007B0EFB">
        <w:rPr>
          <w:rFonts w:ascii="Times New Roman" w:eastAsia="Times New Roman" w:hAnsi="Times New Roman" w:cs="Times New Roman"/>
          <w:sz w:val="24"/>
          <w:szCs w:val="24"/>
        </w:rPr>
        <w:t>can</w:t>
      </w:r>
      <w:r>
        <w:rPr>
          <w:rFonts w:ascii="Times New Roman" w:eastAsia="Times New Roman" w:hAnsi="Times New Roman" w:cs="Times New Roman"/>
          <w:sz w:val="24"/>
          <w:szCs w:val="24"/>
        </w:rPr>
        <w:t xml:space="preserve"> switch hands </w:t>
      </w:r>
      <w:r w:rsidR="009E4462">
        <w:rPr>
          <w:rFonts w:ascii="Times New Roman" w:eastAsia="Times New Roman" w:hAnsi="Times New Roman" w:cs="Times New Roman"/>
          <w:sz w:val="24"/>
          <w:szCs w:val="24"/>
        </w:rPr>
        <w:t>at any time</w:t>
      </w:r>
      <w:r>
        <w:rPr>
          <w:rFonts w:ascii="Times New Roman" w:eastAsia="Times New Roman" w:hAnsi="Times New Roman" w:cs="Times New Roman"/>
          <w:sz w:val="24"/>
          <w:szCs w:val="24"/>
        </w:rPr>
        <w:t>, as desired.</w:t>
      </w:r>
    </w:p>
    <w:p w14:paraId="3240978B" w14:textId="77777777" w:rsidR="00837FE9" w:rsidRDefault="00837FE9">
      <w:pPr>
        <w:spacing w:after="0"/>
        <w:rPr>
          <w:rFonts w:ascii="Times New Roman" w:eastAsia="Times New Roman" w:hAnsi="Times New Roman" w:cs="Times New Roman"/>
          <w:sz w:val="24"/>
          <w:szCs w:val="24"/>
        </w:rPr>
      </w:pPr>
    </w:p>
    <w:p w14:paraId="730275DA"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Each competitor is allowed four (4) trips to the platform for official attempts</w:t>
      </w:r>
      <w:r>
        <w:rPr>
          <w:rFonts w:ascii="Times New Roman" w:eastAsia="Times New Roman" w:hAnsi="Times New Roman" w:cs="Times New Roman"/>
          <w:sz w:val="24"/>
          <w:szCs w:val="24"/>
        </w:rPr>
        <w:t xml:space="preserve">. On each trip, the competitor has one (1) minute during which he/she can make as many attempts as desired. The one-minute time limit also includes equipment prep time (i.e. adding or removing chalk to one’s liking). Chalk can be removed using a dry cloth, paper towels, or equivalent, </w:t>
      </w:r>
      <w:r w:rsidRPr="009E4462">
        <w:rPr>
          <w:rFonts w:ascii="Times New Roman" w:eastAsia="Times New Roman" w:hAnsi="Times New Roman" w:cs="Times New Roman"/>
          <w:sz w:val="24"/>
          <w:szCs w:val="24"/>
          <w:u w:val="single"/>
        </w:rPr>
        <w:t>provided by the venue promoter</w:t>
      </w:r>
      <w:r>
        <w:rPr>
          <w:rFonts w:ascii="Times New Roman" w:eastAsia="Times New Roman" w:hAnsi="Times New Roman" w:cs="Times New Roman"/>
          <w:sz w:val="24"/>
          <w:szCs w:val="24"/>
        </w:rPr>
        <w:t>.</w:t>
      </w:r>
    </w:p>
    <w:p w14:paraId="40701B8A" w14:textId="77777777" w:rsidR="00837FE9" w:rsidRDefault="00837FE9">
      <w:pPr>
        <w:spacing w:after="0"/>
        <w:rPr>
          <w:rFonts w:ascii="Times New Roman" w:eastAsia="Times New Roman" w:hAnsi="Times New Roman" w:cs="Times New Roman"/>
          <w:sz w:val="24"/>
          <w:szCs w:val="24"/>
        </w:rPr>
      </w:pPr>
    </w:p>
    <w:p w14:paraId="27DD53FA"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The amount of weight attempted must rise or stay the same for each subsequent trip to the platform.</w:t>
      </w:r>
    </w:p>
    <w:p w14:paraId="70EB654D" w14:textId="77777777" w:rsidR="00837FE9" w:rsidRDefault="00837FE9">
      <w:pPr>
        <w:spacing w:after="0"/>
        <w:rPr>
          <w:rFonts w:ascii="Times New Roman" w:eastAsia="Times New Roman" w:hAnsi="Times New Roman" w:cs="Times New Roman"/>
          <w:sz w:val="24"/>
          <w:szCs w:val="24"/>
        </w:rPr>
      </w:pPr>
    </w:p>
    <w:p w14:paraId="119A1FC1"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Warm-ups can be made on the contest apparatus prior to official attempts, but must be declared as such to the referee. However, once a competitor has begun his official attempts, he may no longer do warm-up lifts on the contest apparatus. Promoters may refuse warmups on the contest apparatus assuming a suitable warm up station has been provided. </w:t>
      </w:r>
    </w:p>
    <w:p w14:paraId="60C0EE6D" w14:textId="77777777" w:rsidR="00837FE9" w:rsidRDefault="00837FE9">
      <w:pPr>
        <w:spacing w:after="0"/>
        <w:rPr>
          <w:rFonts w:ascii="Times New Roman" w:eastAsia="Times New Roman" w:hAnsi="Times New Roman" w:cs="Times New Roman"/>
          <w:sz w:val="24"/>
          <w:szCs w:val="24"/>
        </w:rPr>
      </w:pPr>
    </w:p>
    <w:p w14:paraId="6487B818" w14:textId="77777777" w:rsidR="00837FE9" w:rsidRDefault="009A5F24">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Individual athletes</w:t>
      </w:r>
      <w:r w:rsidR="00302671">
        <w:rPr>
          <w:rFonts w:ascii="Times New Roman" w:eastAsia="Times New Roman" w:hAnsi="Times New Roman" w:cs="Times New Roman"/>
          <w:sz w:val="24"/>
          <w:szCs w:val="24"/>
        </w:rPr>
        <w:t xml:space="preserve"> will have a minimum of </w:t>
      </w:r>
      <w:r>
        <w:rPr>
          <w:rFonts w:ascii="Times New Roman" w:eastAsia="Times New Roman" w:hAnsi="Times New Roman" w:cs="Times New Roman"/>
          <w:sz w:val="24"/>
          <w:szCs w:val="24"/>
        </w:rPr>
        <w:t>two (</w:t>
      </w:r>
      <w:r w:rsidR="00302671">
        <w:rPr>
          <w:rFonts w:ascii="Times New Roman" w:eastAsia="Times New Roman" w:hAnsi="Times New Roman" w:cs="Times New Roman"/>
          <w:sz w:val="24"/>
          <w:szCs w:val="24"/>
        </w:rPr>
        <w:t>2</w:t>
      </w:r>
      <w:r>
        <w:rPr>
          <w:rFonts w:ascii="Times New Roman" w:eastAsia="Times New Roman" w:hAnsi="Times New Roman" w:cs="Times New Roman"/>
          <w:sz w:val="24"/>
          <w:szCs w:val="24"/>
        </w:rPr>
        <w:t>)</w:t>
      </w:r>
      <w:r w:rsidR="00302671">
        <w:rPr>
          <w:rFonts w:ascii="Times New Roman" w:eastAsia="Times New Roman" w:hAnsi="Times New Roman" w:cs="Times New Roman"/>
          <w:sz w:val="24"/>
          <w:szCs w:val="24"/>
        </w:rPr>
        <w:t xml:space="preserve"> minutes</w:t>
      </w:r>
      <w:r>
        <w:rPr>
          <w:rFonts w:ascii="Times New Roman" w:eastAsia="Times New Roman" w:hAnsi="Times New Roman" w:cs="Times New Roman"/>
          <w:sz w:val="24"/>
          <w:szCs w:val="24"/>
        </w:rPr>
        <w:t xml:space="preserve"> between their trips to the platform</w:t>
      </w:r>
      <w:r w:rsidR="00302671">
        <w:rPr>
          <w:rFonts w:ascii="Times New Roman" w:eastAsia="Times New Roman" w:hAnsi="Times New Roman" w:cs="Times New Roman"/>
          <w:sz w:val="24"/>
          <w:szCs w:val="24"/>
        </w:rPr>
        <w:t xml:space="preserve">, with the maximum at the discretion of the local promoter. </w:t>
      </w:r>
    </w:p>
    <w:p w14:paraId="45AE4B28" w14:textId="77777777" w:rsidR="00837FE9" w:rsidRDefault="00837FE9">
      <w:pPr>
        <w:spacing w:after="0"/>
        <w:rPr>
          <w:rFonts w:ascii="Times New Roman" w:eastAsia="Times New Roman" w:hAnsi="Times New Roman" w:cs="Times New Roman"/>
          <w:sz w:val="24"/>
          <w:szCs w:val="24"/>
        </w:rPr>
      </w:pPr>
    </w:p>
    <w:p w14:paraId="4A862096" w14:textId="77777777" w:rsidR="00C31436" w:rsidRPr="00C31436" w:rsidRDefault="00C31436" w:rsidP="00C31436">
      <w:pPr>
        <w:spacing w:after="0"/>
        <w:rPr>
          <w:rFonts w:ascii="Times New Roman" w:eastAsia="Times New Roman" w:hAnsi="Times New Roman" w:cs="Times New Roman"/>
          <w:sz w:val="24"/>
          <w:szCs w:val="24"/>
          <w:highlight w:val="yellow"/>
        </w:rPr>
      </w:pPr>
    </w:p>
    <w:p w14:paraId="169CF948" w14:textId="77777777" w:rsidR="00C31436" w:rsidRDefault="00C31436" w:rsidP="00C31436">
      <w:pPr>
        <w:spacing w:after="0"/>
        <w:rPr>
          <w:rFonts w:ascii="Times New Roman" w:eastAsia="Times New Roman" w:hAnsi="Times New Roman" w:cs="Times New Roman"/>
          <w:sz w:val="24"/>
          <w:szCs w:val="24"/>
        </w:rPr>
      </w:pPr>
      <w:r w:rsidRPr="004A754D">
        <w:rPr>
          <w:rFonts w:ascii="Times New Roman" w:eastAsia="Times New Roman" w:hAnsi="Times New Roman" w:cs="Times New Roman"/>
          <w:sz w:val="24"/>
          <w:szCs w:val="24"/>
        </w:rPr>
        <w:t>The weight stack should not be tilted (to the front or to the side) so that the weight plates are not parallel to the floor prior to the beginning of the lift.</w:t>
      </w:r>
    </w:p>
    <w:p w14:paraId="1F13EA04" w14:textId="77777777" w:rsidR="00C31436" w:rsidRDefault="00C31436" w:rsidP="00DD3991">
      <w:pPr>
        <w:pStyle w:val="Heading1"/>
        <w:spacing w:before="0"/>
        <w:rPr>
          <w:rFonts w:ascii="Times New Roman" w:eastAsia="Times New Roman" w:hAnsi="Times New Roman" w:cs="Times New Roman"/>
          <w:sz w:val="24"/>
          <w:szCs w:val="24"/>
        </w:rPr>
      </w:pPr>
    </w:p>
    <w:p w14:paraId="5A057165" w14:textId="54E6B939" w:rsidR="00837FE9" w:rsidRPr="00DD3991" w:rsidRDefault="00302671" w:rsidP="00DD3991">
      <w:pPr>
        <w:pStyle w:val="Heading1"/>
        <w:spacing w:before="0"/>
        <w:rPr>
          <w:rFonts w:ascii="Times New Roman" w:eastAsia="Times New Roman" w:hAnsi="Times New Roman" w:cs="Times New Roman"/>
          <w:sz w:val="24"/>
          <w:szCs w:val="24"/>
        </w:rPr>
      </w:pPr>
      <w:bookmarkStart w:id="3" w:name="_Toc71120641"/>
      <w:r>
        <w:rPr>
          <w:rFonts w:ascii="Times New Roman" w:eastAsia="Times New Roman" w:hAnsi="Times New Roman" w:cs="Times New Roman"/>
          <w:sz w:val="24"/>
          <w:szCs w:val="24"/>
        </w:rPr>
        <w:t>4</w:t>
      </w:r>
      <w:r w:rsidR="00836D6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Personal Equipment Specifications</w:t>
      </w:r>
      <w:bookmarkEnd w:id="3"/>
    </w:p>
    <w:p w14:paraId="1DDC16A5" w14:textId="77777777" w:rsidR="00837FE9" w:rsidRDefault="00837FE9">
      <w:pPr>
        <w:spacing w:after="0"/>
        <w:rPr>
          <w:rFonts w:ascii="Times New Roman" w:eastAsia="Times New Roman" w:hAnsi="Times New Roman" w:cs="Times New Roman"/>
          <w:sz w:val="24"/>
          <w:szCs w:val="24"/>
        </w:rPr>
      </w:pPr>
    </w:p>
    <w:p w14:paraId="1F5D8173"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Clothing</w:t>
      </w:r>
      <w:r>
        <w:rPr>
          <w:rFonts w:ascii="Times New Roman" w:eastAsia="Times New Roman" w:hAnsi="Times New Roman" w:cs="Times New Roman"/>
          <w:sz w:val="24"/>
          <w:szCs w:val="24"/>
        </w:rPr>
        <w:t xml:space="preserve">: Clothing will consist of </w:t>
      </w:r>
      <w:r w:rsidR="004A754D">
        <w:rPr>
          <w:rFonts w:ascii="Times New Roman" w:eastAsia="Times New Roman" w:hAnsi="Times New Roman" w:cs="Times New Roman"/>
          <w:sz w:val="24"/>
          <w:szCs w:val="24"/>
        </w:rPr>
        <w:t>pants</w:t>
      </w:r>
      <w:r>
        <w:rPr>
          <w:rFonts w:ascii="Times New Roman" w:eastAsia="Times New Roman" w:hAnsi="Times New Roman" w:cs="Times New Roman"/>
          <w:sz w:val="24"/>
          <w:szCs w:val="24"/>
        </w:rPr>
        <w:t>, shorts or a skirt for the lower half. For a top a t-shirt, sweatshirts or long</w:t>
      </w:r>
      <w:r w:rsidR="009A5F24">
        <w:rPr>
          <w:rFonts w:ascii="Times New Roman" w:eastAsia="Times New Roman" w:hAnsi="Times New Roman" w:cs="Times New Roman"/>
          <w:sz w:val="24"/>
          <w:szCs w:val="24"/>
        </w:rPr>
        <w:t>-</w:t>
      </w:r>
      <w:r>
        <w:rPr>
          <w:rFonts w:ascii="Times New Roman" w:eastAsia="Times New Roman" w:hAnsi="Times New Roman" w:cs="Times New Roman"/>
          <w:sz w:val="24"/>
          <w:szCs w:val="24"/>
        </w:rPr>
        <w:t>sleeved shirts may be worn after showing that no illegal bracing</w:t>
      </w:r>
    </w:p>
    <w:p w14:paraId="613BD385"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is worn on the wrists or elbows. One piece lifting suits are allowed. Gloves are not allowed to be worn when lifting. No inappropriate writings or pictures are allowed.</w:t>
      </w:r>
    </w:p>
    <w:p w14:paraId="4F2E7EBD"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Belts</w:t>
      </w:r>
      <w:r>
        <w:rPr>
          <w:rFonts w:ascii="Times New Roman" w:eastAsia="Times New Roman" w:hAnsi="Times New Roman" w:cs="Times New Roman"/>
          <w:sz w:val="24"/>
          <w:szCs w:val="24"/>
        </w:rPr>
        <w:t>: Lifting belts are allowed and may be of rubber, nylon, or leather.</w:t>
      </w:r>
    </w:p>
    <w:p w14:paraId="45C1084E"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Wrist Wraps</w:t>
      </w:r>
      <w:r>
        <w:rPr>
          <w:rFonts w:ascii="Times New Roman" w:eastAsia="Times New Roman" w:hAnsi="Times New Roman" w:cs="Times New Roman"/>
          <w:sz w:val="24"/>
          <w:szCs w:val="24"/>
        </w:rPr>
        <w:t>: Wrist wraps/bands of any kind are not allowed.</w:t>
      </w:r>
    </w:p>
    <w:p w14:paraId="1968648A"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Elbow Sleeves</w:t>
      </w:r>
      <w:r>
        <w:rPr>
          <w:rFonts w:ascii="Times New Roman" w:eastAsia="Times New Roman" w:hAnsi="Times New Roman" w:cs="Times New Roman"/>
          <w:sz w:val="24"/>
          <w:szCs w:val="24"/>
        </w:rPr>
        <w:t>: Non-adjustable elbow sleeves are allowed.</w:t>
      </w:r>
    </w:p>
    <w:p w14:paraId="54E5D18E"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Knee Sleeves</w:t>
      </w:r>
      <w:r>
        <w:rPr>
          <w:rFonts w:ascii="Times New Roman" w:eastAsia="Times New Roman" w:hAnsi="Times New Roman" w:cs="Times New Roman"/>
          <w:sz w:val="24"/>
          <w:szCs w:val="24"/>
        </w:rPr>
        <w:t>: Knee sleeves and/or braces are allowed.</w:t>
      </w:r>
    </w:p>
    <w:p w14:paraId="0FA5231C"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u w:val="single"/>
        </w:rPr>
        <w:t>Wraps/Bandages</w:t>
      </w:r>
      <w:r>
        <w:rPr>
          <w:rFonts w:ascii="Times New Roman" w:eastAsia="Times New Roman" w:hAnsi="Times New Roman" w:cs="Times New Roman"/>
          <w:sz w:val="24"/>
          <w:szCs w:val="24"/>
        </w:rPr>
        <w:t>: Contingent upon prior approval by the Referee medical tape may be applied to bodily injuries in a fashion that would not grant the lifter an undue advantage.</w:t>
      </w:r>
    </w:p>
    <w:p w14:paraId="4D409993" w14:textId="77777777" w:rsidR="00837FE9" w:rsidRDefault="00837FE9">
      <w:pPr>
        <w:spacing w:after="0"/>
        <w:rPr>
          <w:rFonts w:ascii="Times New Roman" w:eastAsia="Times New Roman" w:hAnsi="Times New Roman" w:cs="Times New Roman"/>
          <w:sz w:val="24"/>
          <w:szCs w:val="24"/>
        </w:rPr>
      </w:pPr>
    </w:p>
    <w:p w14:paraId="42508347"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Only chalk is allowed on the lifter</w:t>
      </w:r>
      <w:r w:rsidR="009A5F24">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hands. No foreign substances may be applied to the equipment. </w:t>
      </w:r>
      <w:r>
        <w:rPr>
          <w:rFonts w:ascii="Times New Roman" w:eastAsia="Times New Roman" w:hAnsi="Times New Roman" w:cs="Times New Roman"/>
          <w:sz w:val="24"/>
          <w:szCs w:val="24"/>
          <w:u w:val="single"/>
        </w:rPr>
        <w:t>Liquid chalk is not permitted</w:t>
      </w:r>
      <w:r>
        <w:rPr>
          <w:rFonts w:ascii="Times New Roman" w:eastAsia="Times New Roman" w:hAnsi="Times New Roman" w:cs="Times New Roman"/>
          <w:sz w:val="24"/>
          <w:szCs w:val="24"/>
        </w:rPr>
        <w:t xml:space="preserve">. This takes into account all substances other than chalk, or a sterile agent which may be used periodically in the cleaning of the equipment, or platform. </w:t>
      </w:r>
    </w:p>
    <w:p w14:paraId="25C923B2" w14:textId="77777777" w:rsidR="00837FE9" w:rsidRDefault="00837FE9">
      <w:pPr>
        <w:spacing w:after="0"/>
        <w:rPr>
          <w:rFonts w:ascii="Times New Roman" w:eastAsia="Times New Roman" w:hAnsi="Times New Roman" w:cs="Times New Roman"/>
          <w:sz w:val="24"/>
          <w:szCs w:val="24"/>
        </w:rPr>
      </w:pPr>
    </w:p>
    <w:p w14:paraId="306B2288" w14:textId="77777777" w:rsidR="00837FE9" w:rsidRDefault="00837FE9">
      <w:pPr>
        <w:spacing w:after="0"/>
        <w:rPr>
          <w:rFonts w:ascii="Times New Roman" w:eastAsia="Times New Roman" w:hAnsi="Times New Roman" w:cs="Times New Roman"/>
          <w:sz w:val="24"/>
          <w:szCs w:val="24"/>
        </w:rPr>
      </w:pPr>
    </w:p>
    <w:p w14:paraId="19187E18" w14:textId="77777777" w:rsidR="00837FE9" w:rsidRDefault="00302671">
      <w:pPr>
        <w:spacing w:after="0" w:line="240" w:lineRule="auto"/>
        <w:rPr>
          <w:rFonts w:ascii="Times New Roman" w:eastAsia="Times New Roman" w:hAnsi="Times New Roman" w:cs="Times New Roman"/>
          <w:b/>
          <w:sz w:val="24"/>
          <w:szCs w:val="24"/>
        </w:rPr>
      </w:pPr>
      <w:r>
        <w:br w:type="page"/>
      </w:r>
    </w:p>
    <w:p w14:paraId="5BAA2B85" w14:textId="77777777" w:rsidR="00837FE9" w:rsidRPr="00DD3991" w:rsidRDefault="00751445" w:rsidP="00DD3991">
      <w:pPr>
        <w:pStyle w:val="Heading1"/>
        <w:spacing w:before="0"/>
        <w:rPr>
          <w:rFonts w:ascii="Times New Roman" w:eastAsia="Times New Roman" w:hAnsi="Times New Roman" w:cs="Times New Roman"/>
          <w:sz w:val="24"/>
          <w:szCs w:val="24"/>
        </w:rPr>
      </w:pPr>
      <w:bookmarkStart w:id="4" w:name="_Toc71120642"/>
      <w:r w:rsidRPr="00DD3991">
        <w:rPr>
          <w:rFonts w:ascii="Times New Roman" w:eastAsia="Times New Roman" w:hAnsi="Times New Roman" w:cs="Times New Roman"/>
          <w:sz w:val="24"/>
          <w:szCs w:val="24"/>
        </w:rPr>
        <w:lastRenderedPageBreak/>
        <w:t xml:space="preserve">5 </w:t>
      </w:r>
      <w:r w:rsidR="00302671">
        <w:rPr>
          <w:rFonts w:ascii="Times New Roman" w:eastAsia="Times New Roman" w:hAnsi="Times New Roman" w:cs="Times New Roman"/>
          <w:sz w:val="24"/>
          <w:szCs w:val="24"/>
        </w:rPr>
        <w:t>Event-Specific Rules</w:t>
      </w:r>
      <w:bookmarkEnd w:id="4"/>
    </w:p>
    <w:p w14:paraId="2A546E20" w14:textId="77777777" w:rsidR="00837FE9" w:rsidRDefault="00837FE9">
      <w:pPr>
        <w:spacing w:after="0"/>
        <w:rPr>
          <w:rFonts w:ascii="Times New Roman" w:eastAsia="Times New Roman" w:hAnsi="Times New Roman" w:cs="Times New Roman"/>
          <w:sz w:val="24"/>
          <w:szCs w:val="24"/>
        </w:rPr>
      </w:pPr>
    </w:p>
    <w:p w14:paraId="04118F2E" w14:textId="77777777" w:rsidR="00837FE9" w:rsidRPr="00DD3991" w:rsidRDefault="00751445" w:rsidP="00DD3991">
      <w:pPr>
        <w:pStyle w:val="Heading2"/>
        <w:spacing w:before="0"/>
        <w:rPr>
          <w:rFonts w:ascii="Times New Roman" w:eastAsia="Times New Roman" w:hAnsi="Times New Roman" w:cs="Times New Roman"/>
          <w:sz w:val="24"/>
          <w:szCs w:val="24"/>
        </w:rPr>
      </w:pPr>
      <w:bookmarkStart w:id="5" w:name="_Toc71120643"/>
      <w:r w:rsidRPr="00DD3991">
        <w:rPr>
          <w:rFonts w:ascii="Times New Roman" w:eastAsia="Times New Roman" w:hAnsi="Times New Roman" w:cs="Times New Roman"/>
          <w:sz w:val="24"/>
          <w:szCs w:val="24"/>
        </w:rPr>
        <w:t>5-</w:t>
      </w:r>
      <w:r w:rsidR="002E1E0A">
        <w:rPr>
          <w:rFonts w:ascii="Times New Roman" w:eastAsia="Times New Roman" w:hAnsi="Times New Roman" w:cs="Times New Roman"/>
          <w:sz w:val="24"/>
          <w:szCs w:val="24"/>
        </w:rPr>
        <w:t>1</w:t>
      </w:r>
      <w:r w:rsidR="00302671" w:rsidRPr="00DD3991">
        <w:rPr>
          <w:rFonts w:ascii="Times New Roman" w:eastAsia="Times New Roman" w:hAnsi="Times New Roman" w:cs="Times New Roman"/>
          <w:sz w:val="24"/>
          <w:szCs w:val="24"/>
        </w:rPr>
        <w:t>FBBC 2.</w:t>
      </w:r>
      <w:r w:rsidR="002043A0">
        <w:rPr>
          <w:rFonts w:ascii="Times New Roman" w:eastAsia="Times New Roman" w:hAnsi="Times New Roman" w:cs="Times New Roman"/>
          <w:sz w:val="24"/>
          <w:szCs w:val="24"/>
        </w:rPr>
        <w:t>2</w:t>
      </w:r>
      <w:r w:rsidR="00302671" w:rsidRPr="00DD3991">
        <w:rPr>
          <w:rFonts w:ascii="Times New Roman" w:eastAsia="Times New Roman" w:hAnsi="Times New Roman" w:cs="Times New Roman"/>
          <w:sz w:val="24"/>
          <w:szCs w:val="24"/>
        </w:rPr>
        <w:t>5” Crusher</w:t>
      </w:r>
      <w:bookmarkEnd w:id="5"/>
    </w:p>
    <w:p w14:paraId="30AE8B1D" w14:textId="77777777" w:rsidR="00837FE9" w:rsidRDefault="00837FE9">
      <w:pPr>
        <w:pBdr>
          <w:top w:val="nil"/>
          <w:left w:val="nil"/>
          <w:bottom w:val="nil"/>
          <w:right w:val="nil"/>
          <w:between w:val="nil"/>
        </w:pBdr>
        <w:spacing w:after="0"/>
        <w:rPr>
          <w:rFonts w:ascii="Times New Roman" w:eastAsia="Times New Roman" w:hAnsi="Times New Roman" w:cs="Times New Roman"/>
          <w:color w:val="000000"/>
          <w:sz w:val="24"/>
          <w:szCs w:val="24"/>
        </w:rPr>
      </w:pPr>
    </w:p>
    <w:p w14:paraId="331BA23D"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 authentic FBBC Crusher will be used for the event. The crusher will be cleaned and oiled per the manufacturer's specifications the week prior to the event. The lift height for the event will be a 6” lift.  </w:t>
      </w:r>
    </w:p>
    <w:p w14:paraId="462BDBAC" w14:textId="77777777" w:rsidR="00837FE9" w:rsidRDefault="00837FE9">
      <w:pPr>
        <w:spacing w:after="0"/>
        <w:rPr>
          <w:rFonts w:ascii="Times New Roman" w:eastAsia="Times New Roman" w:hAnsi="Times New Roman" w:cs="Times New Roman"/>
          <w:sz w:val="24"/>
          <w:szCs w:val="24"/>
        </w:rPr>
      </w:pPr>
    </w:p>
    <w:p w14:paraId="1B972356"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Only the handle is to be grasped with the fingers on one side, and the thumb opposing on the other side. A thumbless grip is not permitted. No hook grip </w:t>
      </w:r>
      <w:r w:rsidR="00B955D0">
        <w:rPr>
          <w:rFonts w:ascii="Times New Roman" w:eastAsia="Times New Roman" w:hAnsi="Times New Roman" w:cs="Times New Roman"/>
          <w:sz w:val="24"/>
          <w:szCs w:val="24"/>
        </w:rPr>
        <w:t xml:space="preserve">(i.e. index finger wrapping thumb tip) </w:t>
      </w:r>
      <w:r>
        <w:rPr>
          <w:rFonts w:ascii="Times New Roman" w:eastAsia="Times New Roman" w:hAnsi="Times New Roman" w:cs="Times New Roman"/>
          <w:sz w:val="24"/>
          <w:szCs w:val="24"/>
        </w:rPr>
        <w:t xml:space="preserve">is permitted even if the athlete has the hand span to do so. </w:t>
      </w:r>
    </w:p>
    <w:p w14:paraId="10336985" w14:textId="77777777" w:rsidR="00837FE9" w:rsidRDefault="00837FE9">
      <w:pPr>
        <w:spacing w:after="0"/>
        <w:rPr>
          <w:rFonts w:ascii="Times New Roman" w:eastAsia="Times New Roman" w:hAnsi="Times New Roman" w:cs="Times New Roman"/>
          <w:sz w:val="24"/>
          <w:szCs w:val="24"/>
        </w:rPr>
      </w:pPr>
    </w:p>
    <w:p w14:paraId="1F63CD8A"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The lifter grabs the Crusher in the center of the handle. In contests, promoters may mark the center of handle with a permanent marker. The handle is to be lifted level with a minimal amount of tilt. The athlete's hand must not come into contact with the metal from of the crusher nor shall the crusher be allowed to be braced on any part of the athlete. A simple check is that no part of the painted portion on the crusher can come into with any part of the lifter.</w:t>
      </w:r>
    </w:p>
    <w:p w14:paraId="52D0DFC7" w14:textId="77777777" w:rsidR="00837FE9" w:rsidRDefault="00837FE9">
      <w:pPr>
        <w:spacing w:after="0"/>
        <w:rPr>
          <w:rFonts w:ascii="Times New Roman" w:eastAsia="Times New Roman" w:hAnsi="Times New Roman" w:cs="Times New Roman"/>
          <w:sz w:val="24"/>
          <w:szCs w:val="24"/>
        </w:rPr>
      </w:pPr>
    </w:p>
    <w:p w14:paraId="3225BB6C" w14:textId="77777777" w:rsidR="00B955D0" w:rsidRPr="00EA3B8B" w:rsidRDefault="00302671" w:rsidP="00B955D0">
      <w:pPr>
        <w:spacing w:after="0"/>
        <w:rPr>
          <w:rFonts w:ascii="Times New Roman" w:hAnsi="Times New Roman"/>
          <w:sz w:val="24"/>
          <w:szCs w:val="24"/>
        </w:rPr>
      </w:pPr>
      <w:r>
        <w:rPr>
          <w:rFonts w:ascii="Times New Roman" w:eastAsia="Times New Roman" w:hAnsi="Times New Roman" w:cs="Times New Roman"/>
          <w:sz w:val="24"/>
          <w:szCs w:val="24"/>
        </w:rPr>
        <w:t xml:space="preserve">The lifter will lift the Crusher until the </w:t>
      </w:r>
      <w:proofErr w:type="spellStart"/>
      <w:r>
        <w:rPr>
          <w:rFonts w:ascii="Times New Roman" w:eastAsia="Times New Roman" w:hAnsi="Times New Roman" w:cs="Times New Roman"/>
          <w:sz w:val="24"/>
          <w:szCs w:val="24"/>
        </w:rPr>
        <w:t>crossguard</w:t>
      </w:r>
      <w:proofErr w:type="spellEnd"/>
      <w:r w:rsidR="005309BD">
        <w:rPr>
          <w:rFonts w:ascii="Times New Roman" w:eastAsia="Times New Roman" w:hAnsi="Times New Roman" w:cs="Times New Roman"/>
          <w:sz w:val="24"/>
          <w:szCs w:val="24"/>
        </w:rPr>
        <w:t xml:space="preserve"> </w:t>
      </w:r>
      <w:r w:rsidR="009A5F24">
        <w:rPr>
          <w:rFonts w:ascii="Times New Roman" w:eastAsia="Times New Roman" w:hAnsi="Times New Roman" w:cs="Times New Roman"/>
          <w:sz w:val="24"/>
          <w:szCs w:val="24"/>
        </w:rPr>
        <w:t>touches</w:t>
      </w:r>
      <w:r>
        <w:rPr>
          <w:rFonts w:ascii="Times New Roman" w:eastAsia="Times New Roman" w:hAnsi="Times New Roman" w:cs="Times New Roman"/>
          <w:sz w:val="24"/>
          <w:szCs w:val="24"/>
        </w:rPr>
        <w:t xml:space="preserve"> the crossbar. There is no referee’s signal. You do not have to be erect upon completion. You must lower the weight under control (hand grasping it all the way down</w:t>
      </w:r>
      <w:r w:rsidR="00B955D0">
        <w:rPr>
          <w:rFonts w:ascii="Times New Roman" w:eastAsia="Times New Roman" w:hAnsi="Times New Roman" w:cs="Times New Roman"/>
          <w:sz w:val="24"/>
          <w:szCs w:val="24"/>
        </w:rPr>
        <w:t xml:space="preserve">). </w:t>
      </w:r>
      <w:r w:rsidR="00B955D0" w:rsidRPr="00EA3B8B">
        <w:rPr>
          <w:rFonts w:ascii="Times New Roman" w:hAnsi="Times New Roman"/>
          <w:sz w:val="24"/>
          <w:szCs w:val="24"/>
        </w:rPr>
        <w:t xml:space="preserve">If the lifter misses contact with the crossbar, the lifter will still need to have the top of the </w:t>
      </w:r>
      <w:proofErr w:type="spellStart"/>
      <w:r w:rsidR="00B955D0" w:rsidRPr="00EA3B8B">
        <w:rPr>
          <w:rFonts w:ascii="Times New Roman" w:hAnsi="Times New Roman"/>
          <w:sz w:val="24"/>
          <w:szCs w:val="24"/>
        </w:rPr>
        <w:t>crossguard</w:t>
      </w:r>
      <w:proofErr w:type="spellEnd"/>
      <w:r w:rsidR="00B955D0" w:rsidRPr="00EA3B8B">
        <w:rPr>
          <w:rFonts w:ascii="Times New Roman" w:hAnsi="Times New Roman"/>
          <w:sz w:val="24"/>
          <w:szCs w:val="24"/>
        </w:rPr>
        <w:t xml:space="preserve"> cross the plane of the crossbar</w:t>
      </w:r>
      <w:r w:rsidR="00B955D0">
        <w:rPr>
          <w:rFonts w:ascii="Times New Roman" w:hAnsi="Times New Roman"/>
          <w:sz w:val="24"/>
          <w:szCs w:val="24"/>
        </w:rPr>
        <w:t>. R</w:t>
      </w:r>
      <w:r w:rsidR="00B955D0" w:rsidRPr="00EA3B8B">
        <w:rPr>
          <w:rFonts w:ascii="Times New Roman" w:hAnsi="Times New Roman"/>
          <w:sz w:val="24"/>
          <w:szCs w:val="24"/>
        </w:rPr>
        <w:t>eferee’s discretion will be used to judge whether the correct height was attained.</w:t>
      </w:r>
    </w:p>
    <w:p w14:paraId="6C93E7D0" w14:textId="77777777" w:rsidR="00837FE9" w:rsidRDefault="00837FE9">
      <w:pPr>
        <w:spacing w:after="0"/>
        <w:rPr>
          <w:rFonts w:ascii="Times New Roman" w:eastAsia="Times New Roman" w:hAnsi="Times New Roman" w:cs="Times New Roman"/>
          <w:sz w:val="24"/>
          <w:szCs w:val="24"/>
        </w:rPr>
      </w:pPr>
    </w:p>
    <w:p w14:paraId="0130FEA4" w14:textId="77777777" w:rsidR="00837FE9" w:rsidRDefault="00302671" w:rsidP="00B955D0">
      <w:pPr>
        <w:pBdr>
          <w:top w:val="nil"/>
          <w:left w:val="nil"/>
          <w:bottom w:val="nil"/>
          <w:right w:val="nil"/>
          <w:between w:val="nil"/>
        </w:pBd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The off-hand may not be placed in contact with device during any part of the attempt. During the lift it can be posted on the hip or leg or left out to the side.</w:t>
      </w:r>
    </w:p>
    <w:p w14:paraId="4FA59898" w14:textId="77777777" w:rsidR="00837FE9" w:rsidRDefault="00837FE9">
      <w:pPr>
        <w:pBdr>
          <w:top w:val="nil"/>
          <w:left w:val="nil"/>
          <w:bottom w:val="nil"/>
          <w:right w:val="nil"/>
          <w:between w:val="nil"/>
        </w:pBdr>
        <w:spacing w:after="0"/>
        <w:rPr>
          <w:rFonts w:ascii="Times New Roman" w:eastAsia="Times New Roman" w:hAnsi="Times New Roman" w:cs="Times New Roman"/>
          <w:color w:val="000000"/>
          <w:sz w:val="24"/>
          <w:szCs w:val="24"/>
        </w:rPr>
      </w:pPr>
    </w:p>
    <w:p w14:paraId="1EDBCFD8" w14:textId="77777777" w:rsidR="00837FE9" w:rsidRDefault="00837FE9">
      <w:pPr>
        <w:pBdr>
          <w:top w:val="nil"/>
          <w:left w:val="nil"/>
          <w:bottom w:val="nil"/>
          <w:right w:val="nil"/>
          <w:between w:val="nil"/>
        </w:pBdr>
        <w:spacing w:after="0"/>
        <w:rPr>
          <w:rFonts w:ascii="Times New Roman" w:eastAsia="Times New Roman" w:hAnsi="Times New Roman" w:cs="Times New Roman"/>
          <w:b/>
          <w:color w:val="000000"/>
          <w:sz w:val="24"/>
          <w:szCs w:val="24"/>
        </w:rPr>
      </w:pPr>
    </w:p>
    <w:p w14:paraId="71C1617D" w14:textId="77777777" w:rsidR="00837FE9" w:rsidRDefault="00302671">
      <w:pPr>
        <w:spacing w:after="0" w:line="240" w:lineRule="auto"/>
        <w:rPr>
          <w:rFonts w:ascii="Times New Roman" w:eastAsia="Times New Roman" w:hAnsi="Times New Roman" w:cs="Times New Roman"/>
          <w:b/>
          <w:sz w:val="24"/>
          <w:szCs w:val="24"/>
        </w:rPr>
      </w:pPr>
      <w:r>
        <w:br w:type="page"/>
      </w:r>
    </w:p>
    <w:p w14:paraId="22C5F851" w14:textId="77777777" w:rsidR="00837FE9" w:rsidRDefault="00751445" w:rsidP="00DD3991">
      <w:pPr>
        <w:pStyle w:val="Heading2"/>
        <w:spacing w:before="0"/>
        <w:rPr>
          <w:rFonts w:ascii="Times New Roman" w:eastAsia="Times New Roman" w:hAnsi="Times New Roman" w:cs="Times New Roman"/>
          <w:sz w:val="24"/>
          <w:szCs w:val="24"/>
        </w:rPr>
      </w:pPr>
      <w:bookmarkStart w:id="6" w:name="_Toc71120644"/>
      <w:r w:rsidRPr="00DD3991">
        <w:rPr>
          <w:rFonts w:ascii="Times New Roman" w:eastAsia="Times New Roman" w:hAnsi="Times New Roman" w:cs="Times New Roman"/>
          <w:sz w:val="24"/>
          <w:szCs w:val="24"/>
        </w:rPr>
        <w:lastRenderedPageBreak/>
        <w:t>5-</w:t>
      </w:r>
      <w:r w:rsidR="002E1E0A">
        <w:rPr>
          <w:rFonts w:ascii="Times New Roman" w:eastAsia="Times New Roman" w:hAnsi="Times New Roman" w:cs="Times New Roman"/>
          <w:sz w:val="24"/>
          <w:szCs w:val="24"/>
        </w:rPr>
        <w:t>2</w:t>
      </w:r>
      <w:r w:rsidR="002043A0">
        <w:rPr>
          <w:rFonts w:ascii="Times New Roman" w:eastAsia="Times New Roman" w:hAnsi="Times New Roman" w:cs="Times New Roman"/>
          <w:sz w:val="24"/>
          <w:szCs w:val="24"/>
        </w:rPr>
        <w:t>Grab Ball</w:t>
      </w:r>
      <w:bookmarkEnd w:id="6"/>
    </w:p>
    <w:p w14:paraId="1FD3F14D" w14:textId="77777777" w:rsidR="00837FE9" w:rsidRDefault="00837FE9">
      <w:pPr>
        <w:pBdr>
          <w:top w:val="nil"/>
          <w:left w:val="nil"/>
          <w:bottom w:val="nil"/>
          <w:right w:val="nil"/>
          <w:between w:val="nil"/>
        </w:pBdr>
        <w:spacing w:after="0"/>
        <w:rPr>
          <w:rFonts w:ascii="Times New Roman" w:eastAsia="Times New Roman" w:hAnsi="Times New Roman" w:cs="Times New Roman"/>
          <w:sz w:val="24"/>
          <w:szCs w:val="24"/>
        </w:rPr>
      </w:pPr>
    </w:p>
    <w:p w14:paraId="20DCE174" w14:textId="77777777" w:rsidR="00586E9B" w:rsidRDefault="00586E9B" w:rsidP="002043A0">
      <w:pPr>
        <w:spacing w:after="0"/>
        <w:rPr>
          <w:rFonts w:ascii="Times New Roman" w:eastAsia="Times New Roman" w:hAnsi="Times New Roman" w:cs="Times New Roman"/>
          <w:color w:val="000000"/>
          <w:sz w:val="24"/>
          <w:szCs w:val="24"/>
        </w:rPr>
      </w:pPr>
      <w:r>
        <w:rPr>
          <w:noProof/>
          <w:lang w:val="en-US" w:eastAsia="en-US"/>
        </w:rPr>
        <w:drawing>
          <wp:inline distT="0" distB="0" distL="0" distR="0" wp14:anchorId="35B2A378" wp14:editId="213613DA">
            <wp:extent cx="5943600" cy="53562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5356225"/>
                    </a:xfrm>
                    <a:prstGeom prst="rect">
                      <a:avLst/>
                    </a:prstGeom>
                  </pic:spPr>
                </pic:pic>
              </a:graphicData>
            </a:graphic>
          </wp:inline>
        </w:drawing>
      </w:r>
    </w:p>
    <w:p w14:paraId="54C1E7BF" w14:textId="77777777" w:rsidR="00586E9B" w:rsidRDefault="00586E9B" w:rsidP="002043A0">
      <w:pPr>
        <w:spacing w:after="0"/>
        <w:rPr>
          <w:rFonts w:ascii="Times New Roman" w:eastAsia="Times New Roman" w:hAnsi="Times New Roman" w:cs="Times New Roman"/>
          <w:color w:val="000000"/>
          <w:sz w:val="24"/>
          <w:szCs w:val="24"/>
        </w:rPr>
      </w:pPr>
    </w:p>
    <w:p w14:paraId="2DE4649A"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An authentic FBBC Grab Ball will be used for the event. The ball must not be modified</w:t>
      </w:r>
    </w:p>
    <w:p w14:paraId="2DF43619"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or painted and must remain in the factory unpainted condition. The lift height for the</w:t>
      </w:r>
    </w:p>
    <w:p w14:paraId="0CCC21DF"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event will be a 6” lift.</w:t>
      </w:r>
    </w:p>
    <w:p w14:paraId="0E3C11C0" w14:textId="77777777" w:rsidR="002043A0" w:rsidRDefault="002043A0" w:rsidP="002043A0">
      <w:pPr>
        <w:spacing w:after="0"/>
        <w:rPr>
          <w:rFonts w:ascii="Times New Roman" w:eastAsia="Times New Roman" w:hAnsi="Times New Roman" w:cs="Times New Roman"/>
          <w:color w:val="000000"/>
          <w:sz w:val="24"/>
          <w:szCs w:val="24"/>
        </w:rPr>
      </w:pPr>
    </w:p>
    <w:p w14:paraId="3181ACE5"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The Grab Ball must be lifted approximately level with intentional tilting of the device not</w:t>
      </w:r>
    </w:p>
    <w:p w14:paraId="56D2A53B"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allowed. The ball or lifting hand may not come in contact with the lifters body or outside</w:t>
      </w:r>
    </w:p>
    <w:p w14:paraId="6A19B2AE"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 xml:space="preserve">object during the lift. </w:t>
      </w:r>
    </w:p>
    <w:p w14:paraId="76E8ACC7" w14:textId="77777777" w:rsidR="002043A0" w:rsidRPr="002043A0" w:rsidRDefault="002043A0" w:rsidP="002043A0">
      <w:pPr>
        <w:spacing w:after="0"/>
        <w:rPr>
          <w:rFonts w:ascii="Times New Roman" w:eastAsia="Times New Roman" w:hAnsi="Times New Roman" w:cs="Times New Roman"/>
          <w:color w:val="000000"/>
          <w:sz w:val="24"/>
          <w:szCs w:val="24"/>
        </w:rPr>
      </w:pPr>
    </w:p>
    <w:p w14:paraId="573939E4"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The Ball will be lifted with a single hand. The thumb will be on a single side of the</w:t>
      </w:r>
    </w:p>
    <w:p w14:paraId="496EB35F"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sphere with the fingers on the opposite side as shown in the above picture. So long as this</w:t>
      </w:r>
    </w:p>
    <w:p w14:paraId="36E431A8"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basic requirement is met, different types of grips/finger placement are allowed but there</w:t>
      </w:r>
    </w:p>
    <w:p w14:paraId="6B51D451"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lastRenderedPageBreak/>
        <w:t>must be no contact with the edge of the flange (see the no contact area marked in red in</w:t>
      </w:r>
    </w:p>
    <w:p w14:paraId="3D4B22E8"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the above picture). Contact with the face of the flange is acceptable, as is the top edge of</w:t>
      </w:r>
    </w:p>
    <w:p w14:paraId="06870550"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the flange (marked in green), but fingers may not go into the hole where the carabiner is</w:t>
      </w:r>
    </w:p>
    <w:p w14:paraId="04E3782D"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attached.</w:t>
      </w:r>
    </w:p>
    <w:p w14:paraId="25860CF9" w14:textId="77777777" w:rsidR="002043A0" w:rsidRDefault="002043A0" w:rsidP="002043A0">
      <w:pPr>
        <w:spacing w:after="0"/>
        <w:rPr>
          <w:rFonts w:ascii="Times New Roman" w:eastAsia="Times New Roman" w:hAnsi="Times New Roman" w:cs="Times New Roman"/>
          <w:color w:val="000000"/>
          <w:sz w:val="24"/>
          <w:szCs w:val="24"/>
        </w:rPr>
      </w:pPr>
    </w:p>
    <w:p w14:paraId="22AC6FE5"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The off-hand may not be placed in contact with device during any part of the attempt.</w:t>
      </w:r>
    </w:p>
    <w:p w14:paraId="4C4D69F3"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During the lift it can be posted on the hip or leg or left out to the side.</w:t>
      </w:r>
    </w:p>
    <w:p w14:paraId="50E66D3D" w14:textId="77777777" w:rsidR="002043A0" w:rsidRDefault="002043A0" w:rsidP="002043A0">
      <w:pPr>
        <w:spacing w:after="0"/>
        <w:rPr>
          <w:rFonts w:ascii="Times New Roman" w:eastAsia="Times New Roman" w:hAnsi="Times New Roman" w:cs="Times New Roman"/>
          <w:color w:val="000000"/>
          <w:sz w:val="24"/>
          <w:szCs w:val="24"/>
        </w:rPr>
      </w:pPr>
    </w:p>
    <w:p w14:paraId="32F98E75"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There is no referee’s signal. You must lower the weight under control (hand grasping it</w:t>
      </w:r>
    </w:p>
    <w:p w14:paraId="2ADAFB6B"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all the way down). If the lifter misses contact with the crossbar, the lifter will still need to</w:t>
      </w:r>
    </w:p>
    <w:p w14:paraId="2DEBF457" w14:textId="77777777" w:rsidR="002043A0" w:rsidRPr="002043A0"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 xml:space="preserve">have the top of the </w:t>
      </w:r>
      <w:proofErr w:type="spellStart"/>
      <w:r w:rsidRPr="002043A0">
        <w:rPr>
          <w:rFonts w:ascii="Times New Roman" w:eastAsia="Times New Roman" w:hAnsi="Times New Roman" w:cs="Times New Roman"/>
          <w:color w:val="000000"/>
          <w:sz w:val="24"/>
          <w:szCs w:val="24"/>
        </w:rPr>
        <w:t>crossguard</w:t>
      </w:r>
      <w:proofErr w:type="spellEnd"/>
      <w:r w:rsidRPr="002043A0">
        <w:rPr>
          <w:rFonts w:ascii="Times New Roman" w:eastAsia="Times New Roman" w:hAnsi="Times New Roman" w:cs="Times New Roman"/>
          <w:color w:val="000000"/>
          <w:sz w:val="24"/>
          <w:szCs w:val="24"/>
        </w:rPr>
        <w:t xml:space="preserve"> cross the plane of the crossbar. Referee’s discretion will be</w:t>
      </w:r>
    </w:p>
    <w:p w14:paraId="5009777C" w14:textId="77777777" w:rsidR="00837FE9" w:rsidRDefault="002043A0" w:rsidP="002043A0">
      <w:pPr>
        <w:spacing w:after="0"/>
        <w:rPr>
          <w:rFonts w:ascii="Times New Roman" w:eastAsia="Times New Roman" w:hAnsi="Times New Roman" w:cs="Times New Roman"/>
          <w:color w:val="000000"/>
          <w:sz w:val="24"/>
          <w:szCs w:val="24"/>
        </w:rPr>
      </w:pPr>
      <w:r w:rsidRPr="002043A0">
        <w:rPr>
          <w:rFonts w:ascii="Times New Roman" w:eastAsia="Times New Roman" w:hAnsi="Times New Roman" w:cs="Times New Roman"/>
          <w:color w:val="000000"/>
          <w:sz w:val="24"/>
          <w:szCs w:val="24"/>
        </w:rPr>
        <w:t>used to judge whether the correct height was attained.</w:t>
      </w:r>
    </w:p>
    <w:p w14:paraId="1639ADA3" w14:textId="77777777" w:rsidR="00865AA0" w:rsidRDefault="00865AA0" w:rsidP="002043A0">
      <w:pPr>
        <w:spacing w:after="0"/>
        <w:rPr>
          <w:rFonts w:ascii="Times New Roman" w:eastAsia="Times New Roman" w:hAnsi="Times New Roman" w:cs="Times New Roman"/>
          <w:color w:val="000000"/>
          <w:sz w:val="24"/>
          <w:szCs w:val="24"/>
        </w:rPr>
      </w:pPr>
    </w:p>
    <w:p w14:paraId="3DC6F4AC" w14:textId="77777777" w:rsidR="00865AA0" w:rsidRDefault="00865AA0" w:rsidP="002043A0">
      <w:pPr>
        <w:spacing w:after="0"/>
        <w:rPr>
          <w:rFonts w:ascii="Times New Roman" w:eastAsia="Times New Roman" w:hAnsi="Times New Roman" w:cs="Times New Roman"/>
          <w:sz w:val="24"/>
          <w:szCs w:val="24"/>
          <w:highlight w:val="white"/>
        </w:rPr>
      </w:pPr>
      <w:r>
        <w:rPr>
          <w:rFonts w:ascii="Times New Roman" w:eastAsia="Times New Roman" w:hAnsi="Times New Roman" w:cs="Times New Roman"/>
          <w:color w:val="000000"/>
          <w:sz w:val="24"/>
          <w:szCs w:val="24"/>
        </w:rPr>
        <w:t xml:space="preserve">Video demonstration of acceptable grips: </w:t>
      </w:r>
      <w:hyperlink r:id="rId12" w:history="1">
        <w:r>
          <w:rPr>
            <w:rStyle w:val="Hyperlink"/>
          </w:rPr>
          <w:t>https://www.youtube.com/watch?v=povCouE_jS0</w:t>
        </w:r>
      </w:hyperlink>
    </w:p>
    <w:p w14:paraId="14A535A4" w14:textId="77777777" w:rsidR="00837FE9" w:rsidRDefault="00837FE9">
      <w:pPr>
        <w:spacing w:after="0"/>
        <w:rPr>
          <w:rFonts w:ascii="Times New Roman" w:eastAsia="Times New Roman" w:hAnsi="Times New Roman" w:cs="Times New Roman"/>
          <w:sz w:val="24"/>
          <w:szCs w:val="24"/>
          <w:highlight w:val="white"/>
        </w:rPr>
      </w:pPr>
    </w:p>
    <w:p w14:paraId="21078F2D" w14:textId="77777777" w:rsidR="002E1E0A" w:rsidRDefault="002E1E0A">
      <w:pP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br w:type="page"/>
      </w:r>
    </w:p>
    <w:p w14:paraId="3A0C6679" w14:textId="77777777" w:rsidR="002E1E0A" w:rsidRDefault="002E1E0A" w:rsidP="002E1E0A">
      <w:pPr>
        <w:pStyle w:val="Heading2"/>
        <w:spacing w:before="0"/>
        <w:rPr>
          <w:rFonts w:ascii="Times New Roman" w:eastAsia="Times New Roman" w:hAnsi="Times New Roman" w:cs="Times New Roman"/>
          <w:sz w:val="24"/>
          <w:szCs w:val="24"/>
        </w:rPr>
      </w:pPr>
      <w:bookmarkStart w:id="7" w:name="_Toc71120645"/>
      <w:r w:rsidRPr="00DD3991">
        <w:rPr>
          <w:rFonts w:ascii="Times New Roman" w:eastAsia="Times New Roman" w:hAnsi="Times New Roman" w:cs="Times New Roman"/>
          <w:sz w:val="24"/>
          <w:szCs w:val="24"/>
        </w:rPr>
        <w:lastRenderedPageBreak/>
        <w:t>5-</w:t>
      </w:r>
      <w:r>
        <w:rPr>
          <w:rFonts w:ascii="Times New Roman" w:eastAsia="Times New Roman" w:hAnsi="Times New Roman" w:cs="Times New Roman"/>
          <w:sz w:val="24"/>
          <w:szCs w:val="24"/>
        </w:rPr>
        <w:t>3Finnish Ball</w:t>
      </w:r>
      <w:bookmarkEnd w:id="7"/>
    </w:p>
    <w:p w14:paraId="08C4017C" w14:textId="77777777" w:rsidR="00837FE9" w:rsidRDefault="00837FE9">
      <w:pPr>
        <w:spacing w:after="0"/>
        <w:rPr>
          <w:rFonts w:ascii="Times New Roman" w:eastAsia="Times New Roman" w:hAnsi="Times New Roman" w:cs="Times New Roman"/>
          <w:sz w:val="24"/>
          <w:szCs w:val="24"/>
          <w:highlight w:val="white"/>
        </w:rPr>
      </w:pPr>
    </w:p>
    <w:p w14:paraId="62799722" w14:textId="77777777" w:rsidR="002E1E0A" w:rsidRDefault="002E1E0A" w:rsidP="002E1E0A">
      <w:pPr>
        <w:spacing w:after="0"/>
        <w:rPr>
          <w:rFonts w:ascii="Times New Roman" w:eastAsia="Times New Roman" w:hAnsi="Times New Roman" w:cs="Times New Roman"/>
          <w:sz w:val="24"/>
          <w:szCs w:val="24"/>
        </w:rPr>
      </w:pPr>
      <w:r w:rsidRPr="002E1E0A">
        <w:rPr>
          <w:rFonts w:ascii="Times New Roman" w:eastAsia="Times New Roman" w:hAnsi="Times New Roman" w:cs="Times New Roman"/>
          <w:sz w:val="24"/>
          <w:szCs w:val="24"/>
        </w:rPr>
        <w:t>Only the Ball is to be grasped with the hand in a key-pinch style (</w:t>
      </w:r>
      <w:r w:rsidRPr="002E1E0A">
        <w:rPr>
          <w:rFonts w:ascii="Times New Roman" w:eastAsia="Times New Roman" w:hAnsi="Times New Roman" w:cs="Times New Roman"/>
          <w:b/>
          <w:bCs/>
          <w:sz w:val="24"/>
          <w:szCs w:val="24"/>
        </w:rPr>
        <w:t>vertically pointing downwards thumb</w:t>
      </w:r>
      <w:r w:rsidRPr="002E1E0A">
        <w:rPr>
          <w:rFonts w:ascii="Times New Roman" w:eastAsia="Times New Roman" w:hAnsi="Times New Roman" w:cs="Times New Roman"/>
          <w:sz w:val="24"/>
          <w:szCs w:val="24"/>
        </w:rPr>
        <w:t xml:space="preserve"> opposing the fingers). No ‘doorknob’ style lifting allowed.</w:t>
      </w:r>
    </w:p>
    <w:p w14:paraId="6DA7F02E" w14:textId="77777777" w:rsidR="002E1E0A" w:rsidRPr="002E1E0A" w:rsidRDefault="002E1E0A" w:rsidP="002E1E0A">
      <w:pPr>
        <w:spacing w:after="0"/>
        <w:rPr>
          <w:rFonts w:ascii="Times New Roman" w:eastAsia="Times New Roman" w:hAnsi="Times New Roman" w:cs="Times New Roman"/>
          <w:sz w:val="24"/>
          <w:szCs w:val="24"/>
        </w:rPr>
      </w:pPr>
    </w:p>
    <w:p w14:paraId="5EB60613" w14:textId="77777777" w:rsidR="002E1E0A" w:rsidRDefault="002E1E0A" w:rsidP="002E1E0A">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lift height for the event will be </w:t>
      </w:r>
      <w:r w:rsidRPr="002E1E0A">
        <w:rPr>
          <w:rFonts w:ascii="Times New Roman" w:eastAsia="Times New Roman" w:hAnsi="Times New Roman" w:cs="Times New Roman"/>
          <w:b/>
          <w:bCs/>
          <w:sz w:val="24"/>
          <w:szCs w:val="24"/>
        </w:rPr>
        <w:t>13”</w:t>
      </w:r>
      <w:r w:rsidR="005309BD">
        <w:rPr>
          <w:rFonts w:ascii="Times New Roman" w:eastAsia="Times New Roman" w:hAnsi="Times New Roman" w:cs="Times New Roman"/>
          <w:b/>
          <w:bCs/>
          <w:sz w:val="24"/>
          <w:szCs w:val="24"/>
        </w:rPr>
        <w:t xml:space="preserve"> </w:t>
      </w:r>
      <w:r>
        <w:rPr>
          <w:rFonts w:ascii="Times New Roman" w:eastAsia="Times New Roman" w:hAnsi="Times New Roman" w:cs="Times New Roman"/>
          <w:sz w:val="24"/>
          <w:szCs w:val="24"/>
        </w:rPr>
        <w:t>to align with currently tracked records.</w:t>
      </w:r>
    </w:p>
    <w:p w14:paraId="0814005D" w14:textId="77777777" w:rsidR="002E1E0A" w:rsidRDefault="002E1E0A" w:rsidP="002E1E0A">
      <w:pPr>
        <w:spacing w:after="0"/>
        <w:rPr>
          <w:rFonts w:ascii="Times New Roman" w:eastAsia="Times New Roman" w:hAnsi="Times New Roman" w:cs="Times New Roman"/>
          <w:sz w:val="24"/>
          <w:szCs w:val="24"/>
        </w:rPr>
      </w:pPr>
    </w:p>
    <w:p w14:paraId="025EB420" w14:textId="77777777" w:rsidR="002E1E0A" w:rsidRDefault="002E1E0A" w:rsidP="002E1E0A">
      <w:pPr>
        <w:spacing w:after="0"/>
        <w:rPr>
          <w:rFonts w:ascii="Times New Roman" w:eastAsia="Times New Roman" w:hAnsi="Times New Roman" w:cs="Times New Roman"/>
          <w:sz w:val="24"/>
          <w:szCs w:val="24"/>
        </w:rPr>
      </w:pPr>
      <w:r w:rsidRPr="002E1E0A">
        <w:rPr>
          <w:rFonts w:ascii="Times New Roman" w:eastAsia="Times New Roman" w:hAnsi="Times New Roman" w:cs="Times New Roman"/>
          <w:sz w:val="24"/>
          <w:szCs w:val="24"/>
        </w:rPr>
        <w:t>There is no referee’s signal. You do not have to be erect upon completion. You must lower the weight under control (hand grasping it all the way down). If the top accidentally touches the bar before the weight itself, referee’s discretion will be used to judge whether the correct height was attained.</w:t>
      </w:r>
    </w:p>
    <w:p w14:paraId="0630D5EB" w14:textId="77777777" w:rsidR="002E1E0A" w:rsidRPr="002E1E0A" w:rsidRDefault="002E1E0A" w:rsidP="002E1E0A">
      <w:pPr>
        <w:spacing w:after="0"/>
        <w:rPr>
          <w:rFonts w:ascii="Times New Roman" w:eastAsia="Times New Roman" w:hAnsi="Times New Roman" w:cs="Times New Roman"/>
          <w:sz w:val="24"/>
          <w:szCs w:val="24"/>
        </w:rPr>
      </w:pPr>
    </w:p>
    <w:p w14:paraId="1A8B44E2" w14:textId="77777777" w:rsidR="00837FE9" w:rsidRDefault="002E1E0A" w:rsidP="002E1E0A">
      <w:pPr>
        <w:spacing w:after="0"/>
        <w:rPr>
          <w:rFonts w:ascii="Times New Roman" w:eastAsia="Times New Roman" w:hAnsi="Times New Roman" w:cs="Times New Roman"/>
          <w:sz w:val="24"/>
          <w:szCs w:val="24"/>
          <w:highlight w:val="white"/>
        </w:rPr>
      </w:pPr>
      <w:r w:rsidRPr="002E1E0A">
        <w:rPr>
          <w:rFonts w:ascii="Times New Roman" w:eastAsia="Times New Roman" w:hAnsi="Times New Roman" w:cs="Times New Roman"/>
          <w:sz w:val="24"/>
          <w:szCs w:val="24"/>
        </w:rPr>
        <w:t>You must not intentionally tilt the apparatus to gain leverage.</w:t>
      </w:r>
    </w:p>
    <w:p w14:paraId="6BDE5886" w14:textId="77777777" w:rsidR="00837FE9" w:rsidRDefault="00837FE9">
      <w:pPr>
        <w:spacing w:after="0"/>
        <w:rPr>
          <w:rFonts w:ascii="Times New Roman" w:eastAsia="Times New Roman" w:hAnsi="Times New Roman" w:cs="Times New Roman"/>
          <w:sz w:val="24"/>
          <w:szCs w:val="24"/>
          <w:highlight w:val="white"/>
        </w:rPr>
      </w:pPr>
    </w:p>
    <w:p w14:paraId="4BF6F3BE" w14:textId="77777777" w:rsidR="00837FE9" w:rsidRDefault="00837FE9">
      <w:pPr>
        <w:spacing w:after="0"/>
        <w:rPr>
          <w:rFonts w:ascii="Times New Roman" w:eastAsia="Times New Roman" w:hAnsi="Times New Roman" w:cs="Times New Roman"/>
          <w:sz w:val="24"/>
          <w:szCs w:val="24"/>
          <w:highlight w:val="white"/>
        </w:rPr>
      </w:pPr>
    </w:p>
    <w:p w14:paraId="5BF1A733" w14:textId="77777777" w:rsidR="00837FE9" w:rsidRDefault="00837FE9">
      <w:pPr>
        <w:spacing w:after="0"/>
        <w:rPr>
          <w:rFonts w:ascii="Times New Roman" w:eastAsia="Times New Roman" w:hAnsi="Times New Roman" w:cs="Times New Roman"/>
          <w:sz w:val="24"/>
          <w:szCs w:val="24"/>
          <w:highlight w:val="white"/>
        </w:rPr>
      </w:pPr>
    </w:p>
    <w:p w14:paraId="60A82DEF" w14:textId="77777777" w:rsidR="00837FE9" w:rsidRDefault="00837FE9">
      <w:pPr>
        <w:spacing w:after="0"/>
        <w:rPr>
          <w:rFonts w:ascii="Times New Roman" w:eastAsia="Times New Roman" w:hAnsi="Times New Roman" w:cs="Times New Roman"/>
          <w:sz w:val="24"/>
          <w:szCs w:val="24"/>
          <w:highlight w:val="white"/>
        </w:rPr>
      </w:pPr>
    </w:p>
    <w:p w14:paraId="2EF724EF" w14:textId="77777777" w:rsidR="00837FE9" w:rsidRDefault="00837FE9">
      <w:pPr>
        <w:spacing w:after="0"/>
        <w:rPr>
          <w:rFonts w:ascii="Times New Roman" w:eastAsia="Times New Roman" w:hAnsi="Times New Roman" w:cs="Times New Roman"/>
          <w:sz w:val="24"/>
          <w:szCs w:val="24"/>
          <w:highlight w:val="white"/>
        </w:rPr>
      </w:pPr>
    </w:p>
    <w:p w14:paraId="5A50A902" w14:textId="77777777" w:rsidR="00837FE9" w:rsidRDefault="00837FE9">
      <w:pPr>
        <w:spacing w:after="0"/>
        <w:rPr>
          <w:rFonts w:ascii="Times New Roman" w:eastAsia="Times New Roman" w:hAnsi="Times New Roman" w:cs="Times New Roman"/>
          <w:sz w:val="24"/>
          <w:szCs w:val="24"/>
          <w:highlight w:val="white"/>
        </w:rPr>
      </w:pPr>
    </w:p>
    <w:p w14:paraId="637096CE" w14:textId="77777777" w:rsidR="00837FE9" w:rsidRDefault="00837FE9">
      <w:pPr>
        <w:spacing w:after="0"/>
        <w:rPr>
          <w:rFonts w:ascii="Times New Roman" w:eastAsia="Times New Roman" w:hAnsi="Times New Roman" w:cs="Times New Roman"/>
          <w:sz w:val="24"/>
          <w:szCs w:val="24"/>
          <w:highlight w:val="white"/>
        </w:rPr>
      </w:pPr>
    </w:p>
    <w:p w14:paraId="715637F2" w14:textId="77777777" w:rsidR="00837FE9" w:rsidRDefault="00837FE9">
      <w:pPr>
        <w:spacing w:after="0"/>
        <w:rPr>
          <w:rFonts w:ascii="Times New Roman" w:eastAsia="Times New Roman" w:hAnsi="Times New Roman" w:cs="Times New Roman"/>
          <w:sz w:val="24"/>
          <w:szCs w:val="24"/>
          <w:highlight w:val="white"/>
        </w:rPr>
      </w:pPr>
    </w:p>
    <w:p w14:paraId="13AD3A53" w14:textId="77777777" w:rsidR="00837FE9" w:rsidRDefault="00837FE9">
      <w:pPr>
        <w:spacing w:after="0"/>
        <w:rPr>
          <w:rFonts w:ascii="Times New Roman" w:eastAsia="Times New Roman" w:hAnsi="Times New Roman" w:cs="Times New Roman"/>
          <w:sz w:val="24"/>
          <w:szCs w:val="24"/>
          <w:highlight w:val="white"/>
        </w:rPr>
      </w:pPr>
    </w:p>
    <w:p w14:paraId="77A33BEB" w14:textId="77777777" w:rsidR="00837FE9" w:rsidRDefault="00837FE9">
      <w:pPr>
        <w:spacing w:after="0" w:line="240" w:lineRule="auto"/>
        <w:rPr>
          <w:rFonts w:ascii="Times New Roman" w:eastAsia="Times New Roman" w:hAnsi="Times New Roman" w:cs="Times New Roman"/>
          <w:b/>
          <w:sz w:val="24"/>
          <w:szCs w:val="24"/>
        </w:rPr>
      </w:pPr>
    </w:p>
    <w:p w14:paraId="4C3EA84C" w14:textId="77777777" w:rsidR="00322EB0" w:rsidRDefault="00322EB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1ACB4441" w14:textId="77777777" w:rsidR="00837FE9" w:rsidRPr="00DD3991" w:rsidRDefault="00751445" w:rsidP="00DD3991">
      <w:pPr>
        <w:pStyle w:val="Heading2"/>
        <w:spacing w:before="0"/>
        <w:rPr>
          <w:rFonts w:ascii="Times New Roman" w:eastAsia="Times New Roman" w:hAnsi="Times New Roman" w:cs="Times New Roman"/>
          <w:sz w:val="24"/>
          <w:szCs w:val="24"/>
        </w:rPr>
      </w:pPr>
      <w:bookmarkStart w:id="8" w:name="_Toc71120646"/>
      <w:r w:rsidRPr="00DD3991">
        <w:rPr>
          <w:rFonts w:ascii="Times New Roman" w:eastAsia="Times New Roman" w:hAnsi="Times New Roman" w:cs="Times New Roman"/>
          <w:sz w:val="24"/>
          <w:szCs w:val="24"/>
        </w:rPr>
        <w:lastRenderedPageBreak/>
        <w:t xml:space="preserve">5-4 </w:t>
      </w:r>
      <w:proofErr w:type="spellStart"/>
      <w:r w:rsidR="00302671">
        <w:rPr>
          <w:rFonts w:ascii="Times New Roman" w:eastAsia="Times New Roman" w:hAnsi="Times New Roman" w:cs="Times New Roman"/>
          <w:sz w:val="24"/>
          <w:szCs w:val="24"/>
        </w:rPr>
        <w:t>Iron</w:t>
      </w:r>
      <w:r w:rsidR="00322EB0" w:rsidRPr="00DD3991">
        <w:rPr>
          <w:rFonts w:ascii="Times New Roman" w:eastAsia="Times New Roman" w:hAnsi="Times New Roman" w:cs="Times New Roman"/>
          <w:sz w:val="24"/>
          <w:szCs w:val="24"/>
        </w:rPr>
        <w:t>M</w:t>
      </w:r>
      <w:r w:rsidR="00302671">
        <w:rPr>
          <w:rFonts w:ascii="Times New Roman" w:eastAsia="Times New Roman" w:hAnsi="Times New Roman" w:cs="Times New Roman"/>
          <w:sz w:val="24"/>
          <w:szCs w:val="24"/>
        </w:rPr>
        <w:t>ind</w:t>
      </w:r>
      <w:proofErr w:type="spellEnd"/>
      <w:r w:rsidR="00302671">
        <w:rPr>
          <w:rFonts w:ascii="Times New Roman" w:eastAsia="Times New Roman" w:hAnsi="Times New Roman" w:cs="Times New Roman"/>
          <w:sz w:val="24"/>
          <w:szCs w:val="24"/>
        </w:rPr>
        <w:t xml:space="preserve"> Little Big Horn</w:t>
      </w:r>
      <w:bookmarkEnd w:id="8"/>
    </w:p>
    <w:p w14:paraId="03062086" w14:textId="77777777" w:rsidR="00837FE9" w:rsidRDefault="00302671">
      <w:p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w:t>
      </w:r>
    </w:p>
    <w:p w14:paraId="1D1A5CEB" w14:textId="77777777" w:rsidR="00837FE9" w:rsidRDefault="00302671">
      <w:pPr>
        <w:pBdr>
          <w:top w:val="nil"/>
          <w:left w:val="nil"/>
          <w:bottom w:val="nil"/>
          <w:right w:val="nil"/>
          <w:between w:val="nil"/>
        </w:pBd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NOTICE: The following rules differ from the </w:t>
      </w:r>
      <w:proofErr w:type="spellStart"/>
      <w:r>
        <w:rPr>
          <w:rFonts w:ascii="Times New Roman" w:eastAsia="Times New Roman" w:hAnsi="Times New Roman" w:cs="Times New Roman"/>
          <w:sz w:val="24"/>
          <w:szCs w:val="24"/>
        </w:rPr>
        <w:t>Iron</w:t>
      </w:r>
      <w:r w:rsidR="00322EB0">
        <w:rPr>
          <w:rFonts w:ascii="Times New Roman" w:eastAsia="Times New Roman" w:hAnsi="Times New Roman" w:cs="Times New Roman"/>
          <w:sz w:val="24"/>
          <w:szCs w:val="24"/>
        </w:rPr>
        <w:t>M</w:t>
      </w:r>
      <w:r>
        <w:rPr>
          <w:rFonts w:ascii="Times New Roman" w:eastAsia="Times New Roman" w:hAnsi="Times New Roman" w:cs="Times New Roman"/>
          <w:sz w:val="24"/>
          <w:szCs w:val="24"/>
        </w:rPr>
        <w:t>ind</w:t>
      </w:r>
      <w:proofErr w:type="spellEnd"/>
      <w:r>
        <w:rPr>
          <w:rFonts w:ascii="Times New Roman" w:eastAsia="Times New Roman" w:hAnsi="Times New Roman" w:cs="Times New Roman"/>
          <w:sz w:val="24"/>
          <w:szCs w:val="24"/>
        </w:rPr>
        <w:t xml:space="preserve"> Rules </w:t>
      </w:r>
    </w:p>
    <w:p w14:paraId="176B6B9B" w14:textId="77777777" w:rsidR="00837FE9" w:rsidRDefault="00837FE9">
      <w:pPr>
        <w:pBdr>
          <w:top w:val="nil"/>
          <w:left w:val="nil"/>
          <w:bottom w:val="nil"/>
          <w:right w:val="nil"/>
          <w:between w:val="nil"/>
        </w:pBdr>
        <w:spacing w:after="0"/>
        <w:rPr>
          <w:rFonts w:ascii="Times New Roman" w:eastAsia="Times New Roman" w:hAnsi="Times New Roman" w:cs="Times New Roman"/>
          <w:sz w:val="24"/>
          <w:szCs w:val="24"/>
        </w:rPr>
      </w:pPr>
    </w:p>
    <w:p w14:paraId="0F0BE7B0" w14:textId="77777777" w:rsidR="00837FE9" w:rsidRDefault="00352C7F">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w:t>
      </w:r>
      <w:r w:rsidRPr="00017B6D">
        <w:rPr>
          <w:rFonts w:ascii="Times New Roman" w:eastAsia="Times New Roman" w:hAnsi="Times New Roman" w:cs="Times New Roman"/>
          <w:sz w:val="24"/>
          <w:szCs w:val="24"/>
          <w:u w:val="single"/>
        </w:rPr>
        <w:t>current</w:t>
      </w:r>
      <w:r>
        <w:rPr>
          <w:rFonts w:ascii="Times New Roman" w:eastAsia="Times New Roman" w:hAnsi="Times New Roman" w:cs="Times New Roman"/>
          <w:sz w:val="24"/>
          <w:szCs w:val="24"/>
        </w:rPr>
        <w:t xml:space="preserve"> version of the Little Big Horn should be used. </w:t>
      </w:r>
    </w:p>
    <w:p w14:paraId="56C3FE43" w14:textId="77777777" w:rsidR="00017B6D" w:rsidRDefault="00017B6D">
      <w:pPr>
        <w:spacing w:after="0"/>
        <w:rPr>
          <w:rFonts w:ascii="Times New Roman" w:eastAsia="Times New Roman" w:hAnsi="Times New Roman" w:cs="Times New Roman"/>
          <w:sz w:val="24"/>
          <w:szCs w:val="24"/>
        </w:rPr>
      </w:pPr>
    </w:p>
    <w:p w14:paraId="37FE3A70" w14:textId="77777777" w:rsidR="00017B6D" w:rsidRDefault="00017B6D">
      <w:pPr>
        <w:spacing w:after="0"/>
        <w:rPr>
          <w:rFonts w:ascii="Times New Roman" w:eastAsia="Times New Roman" w:hAnsi="Times New Roman" w:cs="Times New Roman"/>
          <w:sz w:val="24"/>
          <w:szCs w:val="24"/>
        </w:rPr>
      </w:pPr>
      <w:r>
        <w:rPr>
          <w:noProof/>
          <w:lang w:val="en-US" w:eastAsia="en-US"/>
        </w:rPr>
        <w:drawing>
          <wp:inline distT="0" distB="0" distL="0" distR="0" wp14:anchorId="32A46332" wp14:editId="677E3633">
            <wp:extent cx="1619250" cy="31908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19250" cy="3190875"/>
                    </a:xfrm>
                    <a:prstGeom prst="rect">
                      <a:avLst/>
                    </a:prstGeom>
                  </pic:spPr>
                </pic:pic>
              </a:graphicData>
            </a:graphic>
          </wp:inline>
        </w:drawing>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noProof/>
          <w:lang w:val="en-US" w:eastAsia="en-US"/>
        </w:rPr>
        <w:drawing>
          <wp:inline distT="0" distB="0" distL="0" distR="0" wp14:anchorId="6FF235D7" wp14:editId="3A0867DA">
            <wp:extent cx="1555228" cy="3152775"/>
            <wp:effectExtent l="0" t="0" r="698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64980" cy="3172544"/>
                    </a:xfrm>
                    <a:prstGeom prst="rect">
                      <a:avLst/>
                    </a:prstGeom>
                  </pic:spPr>
                </pic:pic>
              </a:graphicData>
            </a:graphic>
          </wp:inline>
        </w:drawing>
      </w:r>
    </w:p>
    <w:p w14:paraId="2F14BC52" w14:textId="77777777" w:rsidR="00017B6D" w:rsidRDefault="00017B6D" w:rsidP="00017B6D">
      <w:pPr>
        <w:spacing w:after="0"/>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Current Version</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Old version (DO NOT USE)</w:t>
      </w:r>
    </w:p>
    <w:p w14:paraId="49896344" w14:textId="77777777" w:rsidR="00017B6D" w:rsidRDefault="00017B6D">
      <w:pPr>
        <w:spacing w:after="0"/>
        <w:rPr>
          <w:rFonts w:ascii="Times New Roman" w:eastAsia="Times New Roman" w:hAnsi="Times New Roman" w:cs="Times New Roman"/>
          <w:sz w:val="24"/>
          <w:szCs w:val="24"/>
        </w:rPr>
      </w:pPr>
    </w:p>
    <w:p w14:paraId="36B1FA80" w14:textId="77777777" w:rsidR="00837FE9" w:rsidRDefault="001967D5">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Little Big Horn is to be attached to the loading pin with a carabiner. It </w:t>
      </w:r>
      <w:r w:rsidRPr="001967D5">
        <w:rPr>
          <w:rFonts w:ascii="Times New Roman" w:eastAsia="Times New Roman" w:hAnsi="Times New Roman" w:cs="Times New Roman"/>
          <w:sz w:val="24"/>
          <w:szCs w:val="24"/>
          <w:u w:val="single"/>
        </w:rPr>
        <w:t>cannot</w:t>
      </w:r>
      <w:r>
        <w:rPr>
          <w:rFonts w:ascii="Times New Roman" w:eastAsia="Times New Roman" w:hAnsi="Times New Roman" w:cs="Times New Roman"/>
          <w:sz w:val="24"/>
          <w:szCs w:val="24"/>
        </w:rPr>
        <w:t xml:space="preserve"> be attached directly to the loading pin (i.e. not in the way that the Flask is attached to the loading pin). </w:t>
      </w:r>
      <w:r w:rsidR="00302671">
        <w:rPr>
          <w:rFonts w:ascii="Times New Roman" w:eastAsia="Times New Roman" w:hAnsi="Times New Roman" w:cs="Times New Roman"/>
          <w:sz w:val="24"/>
          <w:szCs w:val="24"/>
        </w:rPr>
        <w:t xml:space="preserve">The lifter grips the </w:t>
      </w:r>
      <w:r w:rsidR="00322EB0">
        <w:rPr>
          <w:rFonts w:ascii="Times New Roman" w:eastAsia="Times New Roman" w:hAnsi="Times New Roman" w:cs="Times New Roman"/>
          <w:sz w:val="24"/>
          <w:szCs w:val="24"/>
        </w:rPr>
        <w:t>Little Big Horn</w:t>
      </w:r>
      <w:r w:rsidR="00302671">
        <w:rPr>
          <w:rFonts w:ascii="Times New Roman" w:eastAsia="Times New Roman" w:hAnsi="Times New Roman" w:cs="Times New Roman"/>
          <w:sz w:val="24"/>
          <w:szCs w:val="24"/>
        </w:rPr>
        <w:t xml:space="preserve"> with one hand (no part of the hand can grasp below the rim). The lifter will lift the </w:t>
      </w:r>
      <w:r w:rsidR="00322EB0">
        <w:rPr>
          <w:rFonts w:ascii="Times New Roman" w:eastAsia="Times New Roman" w:hAnsi="Times New Roman" w:cs="Times New Roman"/>
          <w:sz w:val="24"/>
          <w:szCs w:val="24"/>
        </w:rPr>
        <w:t>Little Big Horn</w:t>
      </w:r>
      <w:r w:rsidR="00302671">
        <w:rPr>
          <w:rFonts w:ascii="Times New Roman" w:eastAsia="Times New Roman" w:hAnsi="Times New Roman" w:cs="Times New Roman"/>
          <w:sz w:val="24"/>
          <w:szCs w:val="24"/>
        </w:rPr>
        <w:t xml:space="preserve"> until the </w:t>
      </w:r>
      <w:proofErr w:type="spellStart"/>
      <w:r w:rsidR="00302671">
        <w:rPr>
          <w:rFonts w:ascii="Times New Roman" w:eastAsia="Times New Roman" w:hAnsi="Times New Roman" w:cs="Times New Roman"/>
          <w:sz w:val="24"/>
          <w:szCs w:val="24"/>
        </w:rPr>
        <w:t>crossguard</w:t>
      </w:r>
      <w:proofErr w:type="spellEnd"/>
      <w:r w:rsidR="00925D3B">
        <w:rPr>
          <w:rFonts w:ascii="Times New Roman" w:eastAsia="Times New Roman" w:hAnsi="Times New Roman" w:cs="Times New Roman"/>
          <w:sz w:val="24"/>
          <w:szCs w:val="24"/>
        </w:rPr>
        <w:t xml:space="preserve"> </w:t>
      </w:r>
      <w:r w:rsidR="00302671">
        <w:rPr>
          <w:rFonts w:ascii="Times New Roman" w:eastAsia="Times New Roman" w:hAnsi="Times New Roman" w:cs="Times New Roman"/>
          <w:sz w:val="24"/>
          <w:szCs w:val="24"/>
        </w:rPr>
        <w:t xml:space="preserve">comes in contact with the crossbar for a 6” lifting height. If the lifter misses contact with the crossbar, the lifter will still need to have the top of the </w:t>
      </w:r>
      <w:proofErr w:type="spellStart"/>
      <w:r w:rsidR="00302671">
        <w:rPr>
          <w:rFonts w:ascii="Times New Roman" w:eastAsia="Times New Roman" w:hAnsi="Times New Roman" w:cs="Times New Roman"/>
          <w:sz w:val="24"/>
          <w:szCs w:val="24"/>
        </w:rPr>
        <w:t>crossguard</w:t>
      </w:r>
      <w:proofErr w:type="spellEnd"/>
      <w:r w:rsidR="00302671">
        <w:rPr>
          <w:rFonts w:ascii="Times New Roman" w:eastAsia="Times New Roman" w:hAnsi="Times New Roman" w:cs="Times New Roman"/>
          <w:sz w:val="24"/>
          <w:szCs w:val="24"/>
        </w:rPr>
        <w:t xml:space="preserve"> cross the plane of the crossbar, referee’s discretion will be used to judge whether the correct height was attained.</w:t>
      </w:r>
    </w:p>
    <w:p w14:paraId="64E3CF53" w14:textId="77777777" w:rsidR="00837FE9" w:rsidRDefault="00837FE9">
      <w:pPr>
        <w:spacing w:after="0"/>
        <w:rPr>
          <w:rFonts w:ascii="Times New Roman" w:eastAsia="Times New Roman" w:hAnsi="Times New Roman" w:cs="Times New Roman"/>
          <w:sz w:val="24"/>
          <w:szCs w:val="24"/>
        </w:rPr>
      </w:pPr>
    </w:p>
    <w:p w14:paraId="1295804B"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There is no referee’s signal. You do not have to be erect upon completion. You must lower the weight under control (hand grasping it all the way down). </w:t>
      </w:r>
    </w:p>
    <w:p w14:paraId="0C676842" w14:textId="77777777" w:rsidR="00837FE9" w:rsidRDefault="00302671">
      <w:p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w:t>
      </w:r>
    </w:p>
    <w:p w14:paraId="7617697D"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The off-hand may not be placed in contact with device during any part of the attempt. During the lift it can be posted on the hip or leg or left out to the side.</w:t>
      </w:r>
    </w:p>
    <w:p w14:paraId="7B36E57B" w14:textId="77777777" w:rsidR="00DB4C70" w:rsidRDefault="00DB4C70">
      <w:pPr>
        <w:spacing w:after="0"/>
        <w:rPr>
          <w:rFonts w:ascii="Times New Roman" w:eastAsia="Times New Roman" w:hAnsi="Times New Roman" w:cs="Times New Roman"/>
          <w:sz w:val="24"/>
          <w:szCs w:val="24"/>
        </w:rPr>
      </w:pPr>
    </w:p>
    <w:p w14:paraId="040E904E" w14:textId="77777777" w:rsidR="00DB4C70" w:rsidRDefault="00DB4C70">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NOTE: </w:t>
      </w:r>
      <w:r w:rsidRPr="00DB4C70">
        <w:rPr>
          <w:rFonts w:ascii="Times New Roman" w:eastAsia="Times New Roman" w:hAnsi="Times New Roman" w:cs="Times New Roman"/>
          <w:sz w:val="24"/>
          <w:szCs w:val="24"/>
        </w:rPr>
        <w:t xml:space="preserve">Promoters are allowed to take steps to secure the LBH eye bolt in place. An issue has been raised whereby a left-handed lifter who applies rotation could conceivably have an </w:t>
      </w:r>
      <w:r w:rsidRPr="00DB4C70">
        <w:rPr>
          <w:rFonts w:ascii="Times New Roman" w:eastAsia="Times New Roman" w:hAnsi="Times New Roman" w:cs="Times New Roman"/>
          <w:sz w:val="24"/>
          <w:szCs w:val="24"/>
        </w:rPr>
        <w:lastRenderedPageBreak/>
        <w:t>advantage over right-handed lifters. This is due to the nature of the eye bolt used in the LBH. A right-handed lifter who attempts to increase friction with rotation could feasibly unscrew the bolt, whereas a left-handed lifter could not. If this is a concern to promoters, thread-locking fluid (or equivalent measures) can be used.</w:t>
      </w:r>
    </w:p>
    <w:p w14:paraId="3DC2B41D" w14:textId="77777777" w:rsidR="00837FE9" w:rsidRDefault="00837FE9">
      <w:pPr>
        <w:pBdr>
          <w:top w:val="nil"/>
          <w:left w:val="nil"/>
          <w:bottom w:val="nil"/>
          <w:right w:val="nil"/>
          <w:between w:val="nil"/>
        </w:pBdr>
        <w:spacing w:after="0"/>
        <w:rPr>
          <w:rFonts w:ascii="Times New Roman" w:eastAsia="Times New Roman" w:hAnsi="Times New Roman" w:cs="Times New Roman"/>
          <w:b/>
          <w:sz w:val="24"/>
          <w:szCs w:val="24"/>
        </w:rPr>
      </w:pPr>
    </w:p>
    <w:p w14:paraId="718483B7" w14:textId="77777777" w:rsidR="00837FE9" w:rsidRDefault="00837FE9">
      <w:pPr>
        <w:pBdr>
          <w:top w:val="nil"/>
          <w:left w:val="nil"/>
          <w:bottom w:val="nil"/>
          <w:right w:val="nil"/>
          <w:between w:val="nil"/>
        </w:pBdr>
        <w:spacing w:after="0"/>
        <w:rPr>
          <w:rFonts w:ascii="Times New Roman" w:eastAsia="Times New Roman" w:hAnsi="Times New Roman" w:cs="Times New Roman"/>
          <w:b/>
          <w:sz w:val="24"/>
          <w:szCs w:val="24"/>
        </w:rPr>
      </w:pPr>
    </w:p>
    <w:p w14:paraId="03BDF2C1" w14:textId="77777777" w:rsidR="00837FE9" w:rsidRPr="00DD3991" w:rsidRDefault="007B0EFB" w:rsidP="00DD3991">
      <w:pPr>
        <w:pStyle w:val="Heading1"/>
        <w:spacing w:before="0"/>
        <w:rPr>
          <w:rFonts w:ascii="Times New Roman" w:eastAsia="Times New Roman" w:hAnsi="Times New Roman" w:cs="Times New Roman"/>
          <w:sz w:val="24"/>
          <w:szCs w:val="24"/>
        </w:rPr>
      </w:pPr>
      <w:bookmarkStart w:id="9" w:name="_Toc71120647"/>
      <w:r w:rsidRPr="00DD3991">
        <w:rPr>
          <w:rFonts w:ascii="Times New Roman" w:eastAsia="Times New Roman" w:hAnsi="Times New Roman" w:cs="Times New Roman"/>
          <w:sz w:val="24"/>
          <w:szCs w:val="24"/>
        </w:rPr>
        <w:t>6</w:t>
      </w:r>
      <w:r w:rsidR="00302671">
        <w:rPr>
          <w:rFonts w:ascii="Times New Roman" w:eastAsia="Times New Roman" w:hAnsi="Times New Roman" w:cs="Times New Roman"/>
          <w:sz w:val="24"/>
          <w:szCs w:val="24"/>
        </w:rPr>
        <w:t xml:space="preserve"> Loading Pins and Crossbars</w:t>
      </w:r>
      <w:r w:rsidR="00302671" w:rsidRPr="00DD3991">
        <w:rPr>
          <w:rFonts w:ascii="Times New Roman" w:eastAsia="Times New Roman" w:hAnsi="Times New Roman" w:cs="Times New Roman"/>
          <w:sz w:val="24"/>
          <w:szCs w:val="24"/>
        </w:rPr>
        <w:t>: Overview</w:t>
      </w:r>
      <w:bookmarkEnd w:id="9"/>
    </w:p>
    <w:p w14:paraId="29167F8D" w14:textId="77777777" w:rsidR="00837FE9" w:rsidRDefault="00837FE9">
      <w:pPr>
        <w:spacing w:after="0"/>
        <w:rPr>
          <w:rFonts w:ascii="Times New Roman" w:eastAsia="Times New Roman" w:hAnsi="Times New Roman" w:cs="Times New Roman"/>
          <w:sz w:val="24"/>
          <w:szCs w:val="24"/>
        </w:rPr>
      </w:pPr>
    </w:p>
    <w:p w14:paraId="5F2808DB" w14:textId="77777777" w:rsidR="00837FE9" w:rsidRDefault="00302671" w:rsidP="007B0EFB">
      <w:pPr>
        <w:spacing w:after="0"/>
        <w:jc w:val="center"/>
        <w:rPr>
          <w:rFonts w:ascii="Times New Roman" w:eastAsia="Times New Roman" w:hAnsi="Times New Roman" w:cs="Times New Roman"/>
          <w:sz w:val="24"/>
          <w:szCs w:val="24"/>
        </w:rPr>
      </w:pPr>
      <w:r>
        <w:rPr>
          <w:rFonts w:ascii="Arial" w:eastAsia="Arial" w:hAnsi="Arial" w:cs="Arial"/>
          <w:b/>
          <w:noProof/>
          <w:color w:val="3A3A3A"/>
          <w:sz w:val="21"/>
          <w:szCs w:val="21"/>
          <w:shd w:val="clear" w:color="auto" w:fill="ADBDBD"/>
          <w:lang w:val="en-US" w:eastAsia="en-US"/>
        </w:rPr>
        <w:drawing>
          <wp:inline distT="114300" distB="114300" distL="114300" distR="114300" wp14:anchorId="6F84DBA7" wp14:editId="56EB7E1E">
            <wp:extent cx="2843213" cy="2829801"/>
            <wp:effectExtent l="0" t="0" r="0" b="0"/>
            <wp:docPr id="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5"/>
                    <a:srcRect/>
                    <a:stretch>
                      <a:fillRect/>
                    </a:stretch>
                  </pic:blipFill>
                  <pic:spPr>
                    <a:xfrm>
                      <a:off x="0" y="0"/>
                      <a:ext cx="2843213" cy="2829801"/>
                    </a:xfrm>
                    <a:prstGeom prst="rect">
                      <a:avLst/>
                    </a:prstGeom>
                    <a:ln/>
                  </pic:spPr>
                </pic:pic>
              </a:graphicData>
            </a:graphic>
          </wp:inline>
        </w:drawing>
      </w:r>
    </w:p>
    <w:p w14:paraId="1DE8A216" w14:textId="77777777" w:rsidR="007B0EFB" w:rsidRDefault="007B0EFB" w:rsidP="007B0EFB">
      <w:pPr>
        <w:spacing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Example Set-Up 1</w:t>
      </w:r>
    </w:p>
    <w:p w14:paraId="009EE862" w14:textId="77777777" w:rsidR="007B0EFB" w:rsidRDefault="007B0EFB" w:rsidP="007B0EFB">
      <w:pPr>
        <w:spacing w:after="0"/>
        <w:jc w:val="center"/>
        <w:rPr>
          <w:rFonts w:ascii="Times New Roman" w:eastAsia="Times New Roman" w:hAnsi="Times New Roman" w:cs="Times New Roman"/>
          <w:sz w:val="24"/>
          <w:szCs w:val="24"/>
        </w:rPr>
      </w:pPr>
      <w:r>
        <w:rPr>
          <w:noProof/>
          <w:lang w:val="en-US" w:eastAsia="en-US"/>
        </w:rPr>
        <w:drawing>
          <wp:inline distT="0" distB="0" distL="0" distR="0" wp14:anchorId="235226D5" wp14:editId="21A87C5E">
            <wp:extent cx="4295775" cy="3221831"/>
            <wp:effectExtent l="0" t="0" r="0" b="0"/>
            <wp:docPr id="11" name="Picture 11" descr="https://scontent.fyyz1-1.fna.fbcdn.net/v/t1.15752-9/s2048x2048/52774255_2267815690103323_2287650988036718592_n.jpg?_nc_cat=111&amp;_nc_ht=scontent.fyyz1-1.fna&amp;oh=5773788d2dabf2b45047cb22b9505f37&amp;oe=5D2795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content.fyyz1-1.fna.fbcdn.net/v/t1.15752-9/s2048x2048/52774255_2267815690103323_2287650988036718592_n.jpg?_nc_cat=111&amp;_nc_ht=scontent.fyyz1-1.fna&amp;oh=5773788d2dabf2b45047cb22b9505f37&amp;oe=5D2795A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299257" cy="3224442"/>
                    </a:xfrm>
                    <a:prstGeom prst="rect">
                      <a:avLst/>
                    </a:prstGeom>
                    <a:noFill/>
                    <a:ln>
                      <a:noFill/>
                    </a:ln>
                  </pic:spPr>
                </pic:pic>
              </a:graphicData>
            </a:graphic>
          </wp:inline>
        </w:drawing>
      </w:r>
    </w:p>
    <w:p w14:paraId="6B45A887" w14:textId="77777777" w:rsidR="00837FE9" w:rsidRDefault="007B0EFB" w:rsidP="007B0EFB">
      <w:pPr>
        <w:spacing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Example Set-Up 2</w:t>
      </w:r>
    </w:p>
    <w:p w14:paraId="6A5F3455" w14:textId="77777777" w:rsidR="007B0EFB" w:rsidRDefault="007B0EFB">
      <w:pPr>
        <w:spacing w:after="0"/>
        <w:rPr>
          <w:rFonts w:ascii="Times New Roman" w:eastAsia="Times New Roman" w:hAnsi="Times New Roman" w:cs="Times New Roman"/>
          <w:sz w:val="24"/>
          <w:szCs w:val="24"/>
        </w:rPr>
      </w:pPr>
    </w:p>
    <w:p w14:paraId="61679ED5"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following sections will discuss the support equipment for the event. Moving forward the loading pins and </w:t>
      </w:r>
      <w:proofErr w:type="spellStart"/>
      <w:r>
        <w:rPr>
          <w:rFonts w:ascii="Times New Roman" w:eastAsia="Times New Roman" w:hAnsi="Times New Roman" w:cs="Times New Roman"/>
          <w:sz w:val="24"/>
          <w:szCs w:val="24"/>
        </w:rPr>
        <w:t>crossguard</w:t>
      </w:r>
      <w:proofErr w:type="spellEnd"/>
      <w:r>
        <w:rPr>
          <w:rFonts w:ascii="Times New Roman" w:eastAsia="Times New Roman" w:hAnsi="Times New Roman" w:cs="Times New Roman"/>
          <w:sz w:val="24"/>
          <w:szCs w:val="24"/>
        </w:rPr>
        <w:t xml:space="preserve"> will not have a specific requirement but a set of guidelines that must be followed. The uprights and crossbar/</w:t>
      </w:r>
      <w:proofErr w:type="spellStart"/>
      <w:r>
        <w:rPr>
          <w:rFonts w:ascii="Times New Roman" w:eastAsia="Times New Roman" w:hAnsi="Times New Roman" w:cs="Times New Roman"/>
          <w:sz w:val="24"/>
          <w:szCs w:val="24"/>
        </w:rPr>
        <w:t>crossguard</w:t>
      </w:r>
      <w:proofErr w:type="spellEnd"/>
      <w:r>
        <w:rPr>
          <w:rFonts w:ascii="Times New Roman" w:eastAsia="Times New Roman" w:hAnsi="Times New Roman" w:cs="Times New Roman"/>
          <w:sz w:val="24"/>
          <w:szCs w:val="24"/>
        </w:rPr>
        <w:t xml:space="preserve"> allow for a great deal of freedom for the promoters. </w:t>
      </w:r>
      <w:r w:rsidR="00322EB0">
        <w:rPr>
          <w:rFonts w:ascii="Times New Roman" w:eastAsia="Times New Roman" w:hAnsi="Times New Roman" w:cs="Times New Roman"/>
          <w:sz w:val="24"/>
          <w:szCs w:val="24"/>
        </w:rPr>
        <w:t xml:space="preserve">Promoters may choose to use an adjustable </w:t>
      </w:r>
      <w:proofErr w:type="spellStart"/>
      <w:r w:rsidR="00322EB0">
        <w:rPr>
          <w:rFonts w:ascii="Times New Roman" w:eastAsia="Times New Roman" w:hAnsi="Times New Roman" w:cs="Times New Roman"/>
          <w:sz w:val="24"/>
          <w:szCs w:val="24"/>
        </w:rPr>
        <w:t>crossg</w:t>
      </w:r>
      <w:r w:rsidR="00514D60">
        <w:rPr>
          <w:rFonts w:ascii="Times New Roman" w:eastAsia="Times New Roman" w:hAnsi="Times New Roman" w:cs="Times New Roman"/>
          <w:sz w:val="24"/>
          <w:szCs w:val="24"/>
        </w:rPr>
        <w:t>ua</w:t>
      </w:r>
      <w:r w:rsidR="00322EB0">
        <w:rPr>
          <w:rFonts w:ascii="Times New Roman" w:eastAsia="Times New Roman" w:hAnsi="Times New Roman" w:cs="Times New Roman"/>
          <w:sz w:val="24"/>
          <w:szCs w:val="24"/>
        </w:rPr>
        <w:t>rd</w:t>
      </w:r>
      <w:proofErr w:type="spellEnd"/>
      <w:r w:rsidR="00322EB0">
        <w:rPr>
          <w:rFonts w:ascii="Times New Roman" w:eastAsia="Times New Roman" w:hAnsi="Times New Roman" w:cs="Times New Roman"/>
          <w:sz w:val="24"/>
          <w:szCs w:val="24"/>
        </w:rPr>
        <w:t xml:space="preserve"> or an adjustable </w:t>
      </w:r>
      <w:proofErr w:type="spellStart"/>
      <w:r w:rsidR="00322EB0">
        <w:rPr>
          <w:rFonts w:ascii="Times New Roman" w:eastAsia="Times New Roman" w:hAnsi="Times New Roman" w:cs="Times New Roman"/>
          <w:sz w:val="24"/>
          <w:szCs w:val="24"/>
        </w:rPr>
        <w:t>crossbar.</w:t>
      </w:r>
      <w:r>
        <w:rPr>
          <w:rFonts w:ascii="Times New Roman" w:eastAsia="Times New Roman" w:hAnsi="Times New Roman" w:cs="Times New Roman"/>
          <w:sz w:val="24"/>
          <w:szCs w:val="24"/>
        </w:rPr>
        <w:t>Either</w:t>
      </w:r>
      <w:proofErr w:type="spellEnd"/>
      <w:r>
        <w:rPr>
          <w:rFonts w:ascii="Times New Roman" w:eastAsia="Times New Roman" w:hAnsi="Times New Roman" w:cs="Times New Roman"/>
          <w:sz w:val="24"/>
          <w:szCs w:val="24"/>
        </w:rPr>
        <w:t xml:space="preserve"> method of judging height can be used for King Kong as long as the specific event’s lifting height can be accurately gauged.</w:t>
      </w:r>
    </w:p>
    <w:p w14:paraId="5F45382E" w14:textId="77777777" w:rsidR="00D7363F" w:rsidRDefault="00D7363F">
      <w:pPr>
        <w:spacing w:after="0"/>
        <w:rPr>
          <w:rFonts w:ascii="Times New Roman" w:eastAsia="Times New Roman" w:hAnsi="Times New Roman" w:cs="Times New Roman"/>
          <w:sz w:val="24"/>
          <w:szCs w:val="24"/>
        </w:rPr>
      </w:pPr>
    </w:p>
    <w:p w14:paraId="7D891EA4" w14:textId="77777777" w:rsidR="00D7363F" w:rsidRDefault="00D7363F">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NOTE: The simplest method may be to place the </w:t>
      </w:r>
      <w:proofErr w:type="spellStart"/>
      <w:r>
        <w:rPr>
          <w:rFonts w:ascii="Times New Roman" w:eastAsia="Times New Roman" w:hAnsi="Times New Roman" w:cs="Times New Roman"/>
          <w:sz w:val="24"/>
          <w:szCs w:val="24"/>
        </w:rPr>
        <w:t>crossguard</w:t>
      </w:r>
      <w:proofErr w:type="spellEnd"/>
      <w:r>
        <w:rPr>
          <w:rFonts w:ascii="Times New Roman" w:eastAsia="Times New Roman" w:hAnsi="Times New Roman" w:cs="Times New Roman"/>
          <w:sz w:val="24"/>
          <w:szCs w:val="24"/>
        </w:rPr>
        <w:t xml:space="preserve"> at the bottom of the loading pin for all four events, and then to simply adjust the height of the crossbar for each event. However, this may not be the safest method: the </w:t>
      </w:r>
      <w:proofErr w:type="spellStart"/>
      <w:r>
        <w:rPr>
          <w:rFonts w:ascii="Times New Roman" w:eastAsia="Times New Roman" w:hAnsi="Times New Roman" w:cs="Times New Roman"/>
          <w:sz w:val="24"/>
          <w:szCs w:val="24"/>
        </w:rPr>
        <w:t>crossguard</w:t>
      </w:r>
      <w:proofErr w:type="spellEnd"/>
      <w:r>
        <w:rPr>
          <w:rFonts w:ascii="Times New Roman" w:eastAsia="Times New Roman" w:hAnsi="Times New Roman" w:cs="Times New Roman"/>
          <w:sz w:val="24"/>
          <w:szCs w:val="24"/>
        </w:rPr>
        <w:t xml:space="preserve"> can </w:t>
      </w:r>
      <w:r w:rsidR="00751445">
        <w:rPr>
          <w:rFonts w:ascii="Times New Roman" w:eastAsia="Times New Roman" w:hAnsi="Times New Roman" w:cs="Times New Roman"/>
          <w:sz w:val="24"/>
          <w:szCs w:val="24"/>
        </w:rPr>
        <w:t>tend</w:t>
      </w:r>
      <w:r>
        <w:rPr>
          <w:rFonts w:ascii="Times New Roman" w:eastAsia="Times New Roman" w:hAnsi="Times New Roman" w:cs="Times New Roman"/>
          <w:sz w:val="24"/>
          <w:szCs w:val="24"/>
        </w:rPr>
        <w:t xml:space="preserve"> to swing during the lift for certain events (e.g. the Little Big Horn), and when the weight is put down the </w:t>
      </w:r>
      <w:proofErr w:type="spellStart"/>
      <w:r>
        <w:rPr>
          <w:rFonts w:ascii="Times New Roman" w:eastAsia="Times New Roman" w:hAnsi="Times New Roman" w:cs="Times New Roman"/>
          <w:sz w:val="24"/>
          <w:szCs w:val="24"/>
        </w:rPr>
        <w:t>crossguard</w:t>
      </w:r>
      <w:proofErr w:type="spellEnd"/>
      <w:r>
        <w:rPr>
          <w:rFonts w:ascii="Times New Roman" w:eastAsia="Times New Roman" w:hAnsi="Times New Roman" w:cs="Times New Roman"/>
          <w:sz w:val="24"/>
          <w:szCs w:val="24"/>
        </w:rPr>
        <w:t xml:space="preserve"> could come down on the athlete’s foot.</w:t>
      </w:r>
    </w:p>
    <w:p w14:paraId="106962EE" w14:textId="77777777" w:rsidR="00837FE9" w:rsidRDefault="00837FE9">
      <w:pPr>
        <w:spacing w:after="0"/>
        <w:rPr>
          <w:rFonts w:ascii="Times New Roman" w:eastAsia="Times New Roman" w:hAnsi="Times New Roman" w:cs="Times New Roman"/>
          <w:sz w:val="24"/>
          <w:szCs w:val="24"/>
        </w:rPr>
      </w:pPr>
      <w:bookmarkStart w:id="10" w:name="_ekiyoikbohpc" w:colFirst="0" w:colLast="0"/>
      <w:bookmarkEnd w:id="10"/>
    </w:p>
    <w:p w14:paraId="360506EC" w14:textId="77777777" w:rsidR="007B0EFB" w:rsidRDefault="007B0EFB">
      <w:pPr>
        <w:spacing w:after="0"/>
        <w:rPr>
          <w:rFonts w:ascii="Times New Roman" w:eastAsia="Times New Roman" w:hAnsi="Times New Roman" w:cs="Times New Roman"/>
          <w:sz w:val="24"/>
          <w:szCs w:val="24"/>
        </w:rPr>
      </w:pPr>
      <w:bookmarkStart w:id="11" w:name="_d4asjvs8qe7c" w:colFirst="0" w:colLast="0"/>
      <w:bookmarkEnd w:id="11"/>
    </w:p>
    <w:p w14:paraId="79E769FE" w14:textId="77777777" w:rsidR="00837FE9"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Loading Pins:</w:t>
      </w:r>
    </w:p>
    <w:p w14:paraId="3DDA2272" w14:textId="77777777" w:rsidR="00837FE9" w:rsidRDefault="00302671">
      <w:pPr>
        <w:numPr>
          <w:ilvl w:val="0"/>
          <w:numId w:val="5"/>
        </w:numPr>
        <w:spacing w:after="0"/>
        <w:rPr>
          <w:rFonts w:ascii="Times New Roman" w:eastAsia="Times New Roman" w:hAnsi="Times New Roman" w:cs="Times New Roman"/>
          <w:sz w:val="24"/>
          <w:szCs w:val="24"/>
        </w:rPr>
      </w:pPr>
      <w:bookmarkStart w:id="12" w:name="_oqbs5xszopmj" w:colFirst="0" w:colLast="0"/>
      <w:bookmarkEnd w:id="12"/>
      <w:r>
        <w:rPr>
          <w:rFonts w:ascii="Times New Roman" w:eastAsia="Times New Roman" w:hAnsi="Times New Roman" w:cs="Times New Roman"/>
          <w:sz w:val="24"/>
          <w:szCs w:val="24"/>
        </w:rPr>
        <w:t>Pin height should be between 11” and 16” inches tall.</w:t>
      </w:r>
    </w:p>
    <w:p w14:paraId="74683BEA" w14:textId="77777777" w:rsidR="00837FE9" w:rsidRDefault="00302671">
      <w:pPr>
        <w:numPr>
          <w:ilvl w:val="0"/>
          <w:numId w:val="5"/>
        </w:numPr>
        <w:spacing w:after="0"/>
        <w:rPr>
          <w:rFonts w:ascii="Times New Roman" w:eastAsia="Times New Roman" w:hAnsi="Times New Roman" w:cs="Times New Roman"/>
          <w:sz w:val="24"/>
          <w:szCs w:val="24"/>
        </w:rPr>
      </w:pPr>
      <w:bookmarkStart w:id="13" w:name="_fetba08mx57p" w:colFirst="0" w:colLast="0"/>
      <w:bookmarkEnd w:id="13"/>
      <w:r>
        <w:rPr>
          <w:rFonts w:ascii="Times New Roman" w:eastAsia="Times New Roman" w:hAnsi="Times New Roman" w:cs="Times New Roman"/>
          <w:sz w:val="24"/>
          <w:szCs w:val="24"/>
        </w:rPr>
        <w:t>Loading pins can be no smaller in diameter than 1.9”</w:t>
      </w:r>
    </w:p>
    <w:p w14:paraId="5DCF6B4E" w14:textId="583FCC31" w:rsidR="00837FE9" w:rsidRDefault="00302671">
      <w:pPr>
        <w:numPr>
          <w:ilvl w:val="0"/>
          <w:numId w:val="5"/>
        </w:numPr>
        <w:spacing w:after="0"/>
        <w:rPr>
          <w:rFonts w:ascii="Times New Roman" w:eastAsia="Times New Roman" w:hAnsi="Times New Roman" w:cs="Times New Roman"/>
          <w:sz w:val="24"/>
          <w:szCs w:val="24"/>
        </w:rPr>
      </w:pPr>
      <w:bookmarkStart w:id="14" w:name="_yus2go6izq32" w:colFirst="0" w:colLast="0"/>
      <w:bookmarkEnd w:id="14"/>
      <w:r>
        <w:rPr>
          <w:rFonts w:ascii="Times New Roman" w:eastAsia="Times New Roman" w:hAnsi="Times New Roman" w:cs="Times New Roman"/>
          <w:sz w:val="24"/>
          <w:szCs w:val="24"/>
        </w:rPr>
        <w:t>Promoter</w:t>
      </w:r>
      <w:r w:rsidR="00322EB0">
        <w:rPr>
          <w:rFonts w:ascii="Times New Roman" w:eastAsia="Times New Roman" w:hAnsi="Times New Roman" w:cs="Times New Roman"/>
          <w:sz w:val="24"/>
          <w:szCs w:val="24"/>
        </w:rPr>
        <w:t>s</w:t>
      </w:r>
      <w:r w:rsidR="00FE41CE">
        <w:rPr>
          <w:rFonts w:ascii="Times New Roman" w:eastAsia="Times New Roman" w:hAnsi="Times New Roman" w:cs="Times New Roman"/>
          <w:sz w:val="24"/>
          <w:szCs w:val="24"/>
        </w:rPr>
        <w:t xml:space="preserve"> </w:t>
      </w:r>
      <w:r w:rsidR="00322EB0">
        <w:rPr>
          <w:rFonts w:ascii="Times New Roman" w:eastAsia="Times New Roman" w:hAnsi="Times New Roman" w:cs="Times New Roman"/>
          <w:sz w:val="24"/>
          <w:szCs w:val="24"/>
        </w:rPr>
        <w:t>are</w:t>
      </w:r>
      <w:r>
        <w:rPr>
          <w:rFonts w:ascii="Times New Roman" w:eastAsia="Times New Roman" w:hAnsi="Times New Roman" w:cs="Times New Roman"/>
          <w:sz w:val="24"/>
          <w:szCs w:val="24"/>
        </w:rPr>
        <w:t xml:space="preserve"> highly encouraged to have a backup loading pin in the case the main pin breaks during the event. It has happened in the past. </w:t>
      </w:r>
    </w:p>
    <w:p w14:paraId="79546D5E" w14:textId="77777777" w:rsidR="00837FE9" w:rsidRDefault="00322EB0">
      <w:pPr>
        <w:numPr>
          <w:ilvl w:val="0"/>
          <w:numId w:val="5"/>
        </w:numPr>
        <w:spacing w:after="0"/>
        <w:rPr>
          <w:rFonts w:ascii="Times New Roman" w:eastAsia="Times New Roman" w:hAnsi="Times New Roman" w:cs="Times New Roman"/>
          <w:sz w:val="24"/>
          <w:szCs w:val="24"/>
        </w:rPr>
      </w:pPr>
      <w:bookmarkStart w:id="15" w:name="_vr6onu715fti" w:colFirst="0" w:colLast="0"/>
      <w:bookmarkStart w:id="16" w:name="_Hlk3543793"/>
      <w:bookmarkEnd w:id="15"/>
      <w:r>
        <w:rPr>
          <w:rFonts w:ascii="Times New Roman" w:eastAsia="Times New Roman" w:hAnsi="Times New Roman" w:cs="Times New Roman"/>
          <w:sz w:val="24"/>
          <w:szCs w:val="24"/>
        </w:rPr>
        <w:t>The following pins are examples that meet the above criteria. As long as the criteria is met, any loading pin is fine</w:t>
      </w:r>
      <w:bookmarkEnd w:id="16"/>
      <w:r>
        <w:rPr>
          <w:rFonts w:ascii="Times New Roman" w:eastAsia="Times New Roman" w:hAnsi="Times New Roman" w:cs="Times New Roman"/>
          <w:sz w:val="24"/>
          <w:szCs w:val="24"/>
        </w:rPr>
        <w:t>.</w:t>
      </w:r>
    </w:p>
    <w:p w14:paraId="36F4ADC7" w14:textId="77777777" w:rsidR="00837FE9" w:rsidRDefault="00302671">
      <w:pPr>
        <w:numPr>
          <w:ilvl w:val="1"/>
          <w:numId w:val="5"/>
        </w:numPr>
        <w:spacing w:after="0"/>
        <w:rPr>
          <w:rFonts w:ascii="Times New Roman" w:eastAsia="Times New Roman" w:hAnsi="Times New Roman" w:cs="Times New Roman"/>
          <w:sz w:val="24"/>
          <w:szCs w:val="24"/>
        </w:rPr>
      </w:pPr>
      <w:bookmarkStart w:id="17" w:name="_q50ojrqk9uq6" w:colFirst="0" w:colLast="0"/>
      <w:bookmarkEnd w:id="17"/>
      <w:r>
        <w:rPr>
          <w:rFonts w:ascii="Times New Roman" w:eastAsia="Times New Roman" w:hAnsi="Times New Roman" w:cs="Times New Roman"/>
          <w:sz w:val="24"/>
          <w:szCs w:val="24"/>
        </w:rPr>
        <w:t>FBBC Contest and Omni Pins</w:t>
      </w:r>
    </w:p>
    <w:p w14:paraId="63BB843B" w14:textId="77777777" w:rsidR="00837FE9" w:rsidRDefault="00302671">
      <w:pPr>
        <w:numPr>
          <w:ilvl w:val="1"/>
          <w:numId w:val="5"/>
        </w:numPr>
        <w:spacing w:after="0"/>
        <w:rPr>
          <w:rFonts w:ascii="Times New Roman" w:eastAsia="Times New Roman" w:hAnsi="Times New Roman" w:cs="Times New Roman"/>
          <w:sz w:val="24"/>
          <w:szCs w:val="24"/>
        </w:rPr>
      </w:pPr>
      <w:bookmarkStart w:id="18" w:name="_jupab2ioahx5" w:colFirst="0" w:colLast="0"/>
      <w:bookmarkEnd w:id="18"/>
      <w:r>
        <w:rPr>
          <w:rFonts w:ascii="Times New Roman" w:eastAsia="Times New Roman" w:hAnsi="Times New Roman" w:cs="Times New Roman"/>
          <w:sz w:val="24"/>
          <w:szCs w:val="24"/>
        </w:rPr>
        <w:t>Barrel Strength Loading Pins</w:t>
      </w:r>
    </w:p>
    <w:p w14:paraId="2BCCBC94" w14:textId="77777777" w:rsidR="00837FE9" w:rsidRDefault="00302671">
      <w:pPr>
        <w:numPr>
          <w:ilvl w:val="1"/>
          <w:numId w:val="5"/>
        </w:numPr>
        <w:spacing w:after="0"/>
        <w:rPr>
          <w:rFonts w:ascii="Times New Roman" w:eastAsia="Times New Roman" w:hAnsi="Times New Roman" w:cs="Times New Roman"/>
          <w:sz w:val="24"/>
          <w:szCs w:val="24"/>
        </w:rPr>
      </w:pPr>
      <w:bookmarkStart w:id="19" w:name="_dqlyddfiy4ly" w:colFirst="0" w:colLast="0"/>
      <w:bookmarkEnd w:id="19"/>
      <w:proofErr w:type="spellStart"/>
      <w:r>
        <w:rPr>
          <w:rFonts w:ascii="Times New Roman" w:eastAsia="Times New Roman" w:hAnsi="Times New Roman" w:cs="Times New Roman"/>
          <w:sz w:val="24"/>
          <w:szCs w:val="24"/>
        </w:rPr>
        <w:t>IronMind</w:t>
      </w:r>
      <w:proofErr w:type="spellEnd"/>
      <w:r>
        <w:rPr>
          <w:rFonts w:ascii="Times New Roman" w:eastAsia="Times New Roman" w:hAnsi="Times New Roman" w:cs="Times New Roman"/>
          <w:sz w:val="24"/>
          <w:szCs w:val="24"/>
        </w:rPr>
        <w:t xml:space="preserve"> Loading Pin</w:t>
      </w:r>
    </w:p>
    <w:p w14:paraId="686B37E1" w14:textId="77777777" w:rsidR="00837FE9" w:rsidRDefault="00837FE9">
      <w:pPr>
        <w:spacing w:after="0"/>
        <w:rPr>
          <w:rFonts w:ascii="Times New Roman" w:eastAsia="Times New Roman" w:hAnsi="Times New Roman" w:cs="Times New Roman"/>
          <w:sz w:val="24"/>
          <w:szCs w:val="24"/>
        </w:rPr>
      </w:pPr>
      <w:bookmarkStart w:id="20" w:name="_y5m7rxu0ta0h" w:colFirst="0" w:colLast="0"/>
      <w:bookmarkEnd w:id="20"/>
    </w:p>
    <w:p w14:paraId="744BA2D4" w14:textId="77777777" w:rsidR="00837FE9" w:rsidRDefault="00302671">
      <w:pPr>
        <w:spacing w:after="0"/>
        <w:rPr>
          <w:rFonts w:ascii="Times New Roman" w:eastAsia="Times New Roman" w:hAnsi="Times New Roman" w:cs="Times New Roman"/>
          <w:sz w:val="24"/>
          <w:szCs w:val="24"/>
        </w:rPr>
      </w:pPr>
      <w:bookmarkStart w:id="21" w:name="_qmrpv65xkv9l" w:colFirst="0" w:colLast="0"/>
      <w:bookmarkStart w:id="22" w:name="_9htp5p5ysazz" w:colFirst="0" w:colLast="0"/>
      <w:bookmarkEnd w:id="21"/>
      <w:bookmarkEnd w:id="22"/>
      <w:proofErr w:type="spellStart"/>
      <w:r>
        <w:rPr>
          <w:rFonts w:ascii="Times New Roman" w:eastAsia="Times New Roman" w:hAnsi="Times New Roman" w:cs="Times New Roman"/>
          <w:sz w:val="24"/>
          <w:szCs w:val="24"/>
        </w:rPr>
        <w:t>Crossguards</w:t>
      </w:r>
      <w:proofErr w:type="spellEnd"/>
      <w:r w:rsidR="00944147">
        <w:rPr>
          <w:rFonts w:ascii="Times New Roman" w:eastAsia="Times New Roman" w:hAnsi="Times New Roman" w:cs="Times New Roman"/>
          <w:sz w:val="24"/>
          <w:szCs w:val="24"/>
        </w:rPr>
        <w:t>:</w:t>
      </w:r>
    </w:p>
    <w:p w14:paraId="14B29508" w14:textId="77777777" w:rsidR="00837FE9" w:rsidRDefault="00302671">
      <w:pPr>
        <w:numPr>
          <w:ilvl w:val="0"/>
          <w:numId w:val="4"/>
        </w:numPr>
        <w:spacing w:after="0"/>
        <w:rPr>
          <w:rFonts w:ascii="Times New Roman" w:eastAsia="Times New Roman" w:hAnsi="Times New Roman" w:cs="Times New Roman"/>
          <w:sz w:val="24"/>
          <w:szCs w:val="24"/>
        </w:rPr>
      </w:pPr>
      <w:bookmarkStart w:id="23" w:name="_26t66ifg8rnj" w:colFirst="0" w:colLast="0"/>
      <w:bookmarkEnd w:id="23"/>
      <w:r>
        <w:rPr>
          <w:rFonts w:ascii="Times New Roman" w:eastAsia="Times New Roman" w:hAnsi="Times New Roman" w:cs="Times New Roman"/>
          <w:sz w:val="24"/>
          <w:szCs w:val="24"/>
        </w:rPr>
        <w:t xml:space="preserve">Must be a rigid material that protrudes perpendicular from the loading pin. The Cross-guard must extend past the plates that will be used at the event </w:t>
      </w:r>
      <w:r w:rsidR="00944147">
        <w:rPr>
          <w:rFonts w:ascii="Times New Roman" w:eastAsia="Times New Roman" w:hAnsi="Times New Roman" w:cs="Times New Roman"/>
          <w:sz w:val="24"/>
          <w:szCs w:val="24"/>
        </w:rPr>
        <w:t>to</w:t>
      </w:r>
      <w:r>
        <w:rPr>
          <w:rFonts w:ascii="Times New Roman" w:eastAsia="Times New Roman" w:hAnsi="Times New Roman" w:cs="Times New Roman"/>
          <w:sz w:val="24"/>
          <w:szCs w:val="24"/>
        </w:rPr>
        <w:t xml:space="preserve"> be able to hit the crossbar. </w:t>
      </w:r>
    </w:p>
    <w:p w14:paraId="220C0AAE" w14:textId="77777777" w:rsidR="00944147" w:rsidRDefault="00302671" w:rsidP="00944147">
      <w:pPr>
        <w:numPr>
          <w:ilvl w:val="0"/>
          <w:numId w:val="4"/>
        </w:numPr>
        <w:spacing w:after="0"/>
        <w:rPr>
          <w:rFonts w:ascii="Times New Roman" w:eastAsia="Times New Roman" w:hAnsi="Times New Roman" w:cs="Times New Roman"/>
          <w:sz w:val="24"/>
          <w:szCs w:val="24"/>
        </w:rPr>
      </w:pPr>
      <w:bookmarkStart w:id="24" w:name="_qpfmnvd180vf" w:colFirst="0" w:colLast="0"/>
      <w:bookmarkEnd w:id="24"/>
      <w:r>
        <w:rPr>
          <w:rFonts w:ascii="Times New Roman" w:eastAsia="Times New Roman" w:hAnsi="Times New Roman" w:cs="Times New Roman"/>
          <w:sz w:val="24"/>
          <w:szCs w:val="24"/>
        </w:rPr>
        <w:t>Cross-guards can be adjustable in position.</w:t>
      </w:r>
      <w:bookmarkStart w:id="25" w:name="_ue1pfeglkmkn" w:colFirst="0" w:colLast="0"/>
      <w:bookmarkEnd w:id="25"/>
    </w:p>
    <w:p w14:paraId="43028695" w14:textId="77777777" w:rsidR="00944147" w:rsidRDefault="00944147" w:rsidP="00944147">
      <w:pPr>
        <w:numPr>
          <w:ilvl w:val="0"/>
          <w:numId w:val="4"/>
        </w:numPr>
        <w:spacing w:after="0"/>
        <w:rPr>
          <w:rFonts w:ascii="Times New Roman" w:eastAsia="Times New Roman" w:hAnsi="Times New Roman" w:cs="Times New Roman"/>
          <w:sz w:val="24"/>
          <w:szCs w:val="24"/>
        </w:rPr>
      </w:pPr>
      <w:r w:rsidRPr="00944147">
        <w:rPr>
          <w:rFonts w:ascii="Times New Roman" w:eastAsia="Times New Roman" w:hAnsi="Times New Roman" w:cs="Times New Roman"/>
          <w:sz w:val="24"/>
          <w:szCs w:val="24"/>
        </w:rPr>
        <w:t xml:space="preserve">The following </w:t>
      </w:r>
      <w:proofErr w:type="spellStart"/>
      <w:r>
        <w:rPr>
          <w:rFonts w:ascii="Times New Roman" w:eastAsia="Times New Roman" w:hAnsi="Times New Roman" w:cs="Times New Roman"/>
          <w:sz w:val="24"/>
          <w:szCs w:val="24"/>
        </w:rPr>
        <w:t>crossguards</w:t>
      </w:r>
      <w:proofErr w:type="spellEnd"/>
      <w:r w:rsidR="00925D3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is an</w:t>
      </w:r>
      <w:r w:rsidRPr="00944147">
        <w:rPr>
          <w:rFonts w:ascii="Times New Roman" w:eastAsia="Times New Roman" w:hAnsi="Times New Roman" w:cs="Times New Roman"/>
          <w:sz w:val="24"/>
          <w:szCs w:val="24"/>
        </w:rPr>
        <w:t xml:space="preserve"> example that meet</w:t>
      </w:r>
      <w:r>
        <w:rPr>
          <w:rFonts w:ascii="Times New Roman" w:eastAsia="Times New Roman" w:hAnsi="Times New Roman" w:cs="Times New Roman"/>
          <w:sz w:val="24"/>
          <w:szCs w:val="24"/>
        </w:rPr>
        <w:t>s</w:t>
      </w:r>
      <w:r w:rsidRPr="00944147">
        <w:rPr>
          <w:rFonts w:ascii="Times New Roman" w:eastAsia="Times New Roman" w:hAnsi="Times New Roman" w:cs="Times New Roman"/>
          <w:sz w:val="24"/>
          <w:szCs w:val="24"/>
        </w:rPr>
        <w:t xml:space="preserve"> the above criteria. As long as the </w:t>
      </w:r>
      <w:r w:rsidR="00925D3B" w:rsidRPr="00944147">
        <w:rPr>
          <w:rFonts w:ascii="Times New Roman" w:eastAsia="Times New Roman" w:hAnsi="Times New Roman" w:cs="Times New Roman"/>
          <w:sz w:val="24"/>
          <w:szCs w:val="24"/>
        </w:rPr>
        <w:t>criteria are</w:t>
      </w:r>
      <w:r w:rsidRPr="00944147">
        <w:rPr>
          <w:rFonts w:ascii="Times New Roman" w:eastAsia="Times New Roman" w:hAnsi="Times New Roman" w:cs="Times New Roman"/>
          <w:sz w:val="24"/>
          <w:szCs w:val="24"/>
        </w:rPr>
        <w:t xml:space="preserve"> met, any </w:t>
      </w:r>
      <w:proofErr w:type="spellStart"/>
      <w:r>
        <w:rPr>
          <w:rFonts w:ascii="Times New Roman" w:eastAsia="Times New Roman" w:hAnsi="Times New Roman" w:cs="Times New Roman"/>
          <w:sz w:val="24"/>
          <w:szCs w:val="24"/>
        </w:rPr>
        <w:t>crossguard</w:t>
      </w:r>
      <w:proofErr w:type="spellEnd"/>
      <w:r w:rsidRPr="00944147">
        <w:rPr>
          <w:rFonts w:ascii="Times New Roman" w:eastAsia="Times New Roman" w:hAnsi="Times New Roman" w:cs="Times New Roman"/>
          <w:sz w:val="24"/>
          <w:szCs w:val="24"/>
        </w:rPr>
        <w:t xml:space="preserve"> is fine</w:t>
      </w:r>
      <w:r>
        <w:rPr>
          <w:rFonts w:ascii="Times New Roman" w:eastAsia="Times New Roman" w:hAnsi="Times New Roman" w:cs="Times New Roman"/>
          <w:sz w:val="24"/>
          <w:szCs w:val="24"/>
        </w:rPr>
        <w:t>.</w:t>
      </w:r>
    </w:p>
    <w:p w14:paraId="52F1E602" w14:textId="77777777" w:rsidR="00944147" w:rsidRDefault="00302671" w:rsidP="00944147">
      <w:pPr>
        <w:numPr>
          <w:ilvl w:val="1"/>
          <w:numId w:val="4"/>
        </w:numPr>
        <w:spacing w:after="0"/>
        <w:rPr>
          <w:rFonts w:ascii="Times New Roman" w:eastAsia="Times New Roman" w:hAnsi="Times New Roman" w:cs="Times New Roman"/>
          <w:sz w:val="24"/>
          <w:szCs w:val="24"/>
        </w:rPr>
      </w:pPr>
      <w:r w:rsidRPr="00944147">
        <w:rPr>
          <w:rFonts w:ascii="Times New Roman" w:eastAsia="Times New Roman" w:hAnsi="Times New Roman" w:cs="Times New Roman"/>
          <w:sz w:val="24"/>
          <w:szCs w:val="24"/>
        </w:rPr>
        <w:t>FBBC Cross-guard</w:t>
      </w:r>
    </w:p>
    <w:p w14:paraId="2511B970" w14:textId="77777777" w:rsidR="00837FE9" w:rsidRPr="00944147" w:rsidRDefault="00944147" w:rsidP="00944147">
      <w:pPr>
        <w:numPr>
          <w:ilvl w:val="1"/>
          <w:numId w:val="4"/>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FBBC u</w:t>
      </w:r>
      <w:r w:rsidR="00302671" w:rsidRPr="00944147">
        <w:rPr>
          <w:rFonts w:ascii="Times New Roman" w:eastAsia="Times New Roman" w:hAnsi="Times New Roman" w:cs="Times New Roman"/>
          <w:sz w:val="24"/>
          <w:szCs w:val="24"/>
        </w:rPr>
        <w:t xml:space="preserve">ltra light Cross-guard </w:t>
      </w:r>
    </w:p>
    <w:p w14:paraId="3403C7F1" w14:textId="77777777" w:rsidR="00837FE9" w:rsidRDefault="00837FE9">
      <w:pPr>
        <w:spacing w:after="0"/>
        <w:rPr>
          <w:rFonts w:ascii="Times New Roman" w:eastAsia="Times New Roman" w:hAnsi="Times New Roman" w:cs="Times New Roman"/>
          <w:sz w:val="24"/>
          <w:szCs w:val="24"/>
        </w:rPr>
      </w:pPr>
      <w:bookmarkStart w:id="26" w:name="_ikkp3y2i8axc" w:colFirst="0" w:colLast="0"/>
      <w:bookmarkEnd w:id="26"/>
    </w:p>
    <w:p w14:paraId="101A429E" w14:textId="77777777" w:rsidR="00837FE9" w:rsidRDefault="00302671">
      <w:pPr>
        <w:spacing w:after="0"/>
        <w:rPr>
          <w:rFonts w:ascii="Times New Roman" w:eastAsia="Times New Roman" w:hAnsi="Times New Roman" w:cs="Times New Roman"/>
          <w:sz w:val="24"/>
          <w:szCs w:val="24"/>
        </w:rPr>
      </w:pPr>
      <w:bookmarkStart w:id="27" w:name="_60jyeih87n5n" w:colFirst="0" w:colLast="0"/>
      <w:bookmarkStart w:id="28" w:name="_6dxmrtt0exm9" w:colFirst="0" w:colLast="0"/>
      <w:bookmarkEnd w:id="27"/>
      <w:bookmarkEnd w:id="28"/>
      <w:r>
        <w:rPr>
          <w:rFonts w:ascii="Times New Roman" w:eastAsia="Times New Roman" w:hAnsi="Times New Roman" w:cs="Times New Roman"/>
          <w:sz w:val="24"/>
          <w:szCs w:val="24"/>
        </w:rPr>
        <w:t>Cross</w:t>
      </w:r>
      <w:r w:rsidR="00751445">
        <w:rPr>
          <w:rFonts w:ascii="Times New Roman" w:eastAsia="Times New Roman" w:hAnsi="Times New Roman" w:cs="Times New Roman"/>
          <w:sz w:val="24"/>
          <w:szCs w:val="24"/>
        </w:rPr>
        <w:t>b</w:t>
      </w:r>
      <w:r>
        <w:rPr>
          <w:rFonts w:ascii="Times New Roman" w:eastAsia="Times New Roman" w:hAnsi="Times New Roman" w:cs="Times New Roman"/>
          <w:sz w:val="24"/>
          <w:szCs w:val="24"/>
        </w:rPr>
        <w:t>ars and uprights</w:t>
      </w:r>
      <w:r w:rsidR="00944147">
        <w:rPr>
          <w:rFonts w:ascii="Times New Roman" w:eastAsia="Times New Roman" w:hAnsi="Times New Roman" w:cs="Times New Roman"/>
          <w:sz w:val="24"/>
          <w:szCs w:val="24"/>
        </w:rPr>
        <w:t>:</w:t>
      </w:r>
    </w:p>
    <w:p w14:paraId="5A7A679C" w14:textId="77777777" w:rsidR="00837FE9" w:rsidRDefault="00302671">
      <w:pPr>
        <w:numPr>
          <w:ilvl w:val="0"/>
          <w:numId w:val="6"/>
        </w:numPr>
        <w:spacing w:after="0"/>
        <w:rPr>
          <w:rFonts w:ascii="Times New Roman" w:eastAsia="Times New Roman" w:hAnsi="Times New Roman" w:cs="Times New Roman"/>
          <w:sz w:val="24"/>
          <w:szCs w:val="24"/>
        </w:rPr>
      </w:pPr>
      <w:bookmarkStart w:id="29" w:name="_p46o37hgtyyu" w:colFirst="0" w:colLast="0"/>
      <w:bookmarkEnd w:id="29"/>
      <w:r>
        <w:rPr>
          <w:rFonts w:ascii="Times New Roman" w:eastAsia="Times New Roman" w:hAnsi="Times New Roman" w:cs="Times New Roman"/>
          <w:sz w:val="24"/>
          <w:szCs w:val="24"/>
        </w:rPr>
        <w:t xml:space="preserve">Provide a non-rigid height gauge for the </w:t>
      </w:r>
      <w:proofErr w:type="spellStart"/>
      <w:r>
        <w:rPr>
          <w:rFonts w:ascii="Times New Roman" w:eastAsia="Times New Roman" w:hAnsi="Times New Roman" w:cs="Times New Roman"/>
          <w:sz w:val="24"/>
          <w:szCs w:val="24"/>
        </w:rPr>
        <w:t>crossguards</w:t>
      </w:r>
      <w:proofErr w:type="spellEnd"/>
      <w:r>
        <w:rPr>
          <w:rFonts w:ascii="Times New Roman" w:eastAsia="Times New Roman" w:hAnsi="Times New Roman" w:cs="Times New Roman"/>
          <w:sz w:val="24"/>
          <w:szCs w:val="24"/>
        </w:rPr>
        <w:t xml:space="preserve"> to come in contact with.</w:t>
      </w:r>
    </w:p>
    <w:p w14:paraId="24E5BF10" w14:textId="77777777" w:rsidR="00944147" w:rsidRDefault="00302671" w:rsidP="00944147">
      <w:pPr>
        <w:numPr>
          <w:ilvl w:val="0"/>
          <w:numId w:val="6"/>
        </w:numPr>
        <w:spacing w:after="0"/>
        <w:rPr>
          <w:rFonts w:ascii="Times New Roman" w:eastAsia="Times New Roman" w:hAnsi="Times New Roman" w:cs="Times New Roman"/>
          <w:sz w:val="24"/>
          <w:szCs w:val="24"/>
        </w:rPr>
      </w:pPr>
      <w:r w:rsidRPr="00944147">
        <w:rPr>
          <w:rFonts w:ascii="Times New Roman" w:eastAsia="Times New Roman" w:hAnsi="Times New Roman" w:cs="Times New Roman"/>
          <w:sz w:val="24"/>
          <w:szCs w:val="24"/>
        </w:rPr>
        <w:t xml:space="preserve">Uprights can be made of any material that allows the Cross-Bar to sit at the desired height. </w:t>
      </w:r>
      <w:bookmarkStart w:id="30" w:name="_h2j3ooje4za7" w:colFirst="0" w:colLast="0"/>
      <w:bookmarkEnd w:id="30"/>
    </w:p>
    <w:p w14:paraId="1CDF982A" w14:textId="77777777" w:rsidR="00837FE9" w:rsidRPr="00944147" w:rsidRDefault="00302671" w:rsidP="00944147">
      <w:pPr>
        <w:numPr>
          <w:ilvl w:val="0"/>
          <w:numId w:val="6"/>
        </w:numPr>
        <w:spacing w:after="0"/>
        <w:rPr>
          <w:rFonts w:ascii="Times New Roman" w:eastAsia="Times New Roman" w:hAnsi="Times New Roman" w:cs="Times New Roman"/>
          <w:sz w:val="24"/>
          <w:szCs w:val="24"/>
        </w:rPr>
      </w:pPr>
      <w:r w:rsidRPr="00944147">
        <w:rPr>
          <w:rFonts w:ascii="Times New Roman" w:eastAsia="Times New Roman" w:hAnsi="Times New Roman" w:cs="Times New Roman"/>
          <w:sz w:val="24"/>
          <w:szCs w:val="24"/>
        </w:rPr>
        <w:lastRenderedPageBreak/>
        <w:t xml:space="preserve">Homemade versions are allowed for this. </w:t>
      </w:r>
    </w:p>
    <w:p w14:paraId="48DD4472" w14:textId="77777777" w:rsidR="00944147" w:rsidRDefault="00944147" w:rsidP="00944147">
      <w:pPr>
        <w:numPr>
          <w:ilvl w:val="0"/>
          <w:numId w:val="6"/>
        </w:numPr>
        <w:spacing w:after="0"/>
        <w:rPr>
          <w:rFonts w:ascii="Times New Roman" w:eastAsia="Times New Roman" w:hAnsi="Times New Roman" w:cs="Times New Roman"/>
          <w:sz w:val="24"/>
          <w:szCs w:val="24"/>
        </w:rPr>
      </w:pPr>
      <w:bookmarkStart w:id="31" w:name="_vjd4409pq2od" w:colFirst="0" w:colLast="0"/>
      <w:bookmarkStart w:id="32" w:name="_9mtvfznraced" w:colFirst="0" w:colLast="0"/>
      <w:bookmarkEnd w:id="31"/>
      <w:bookmarkEnd w:id="32"/>
      <w:r w:rsidRPr="00944147">
        <w:rPr>
          <w:rFonts w:ascii="Times New Roman" w:eastAsia="Times New Roman" w:hAnsi="Times New Roman" w:cs="Times New Roman"/>
          <w:sz w:val="24"/>
          <w:szCs w:val="24"/>
        </w:rPr>
        <w:t xml:space="preserve">The following </w:t>
      </w:r>
      <w:r>
        <w:rPr>
          <w:rFonts w:ascii="Times New Roman" w:eastAsia="Times New Roman" w:hAnsi="Times New Roman" w:cs="Times New Roman"/>
          <w:sz w:val="24"/>
          <w:szCs w:val="24"/>
        </w:rPr>
        <w:t>cross-bar and uprights set-up is an</w:t>
      </w:r>
      <w:r w:rsidRPr="00944147">
        <w:rPr>
          <w:rFonts w:ascii="Times New Roman" w:eastAsia="Times New Roman" w:hAnsi="Times New Roman" w:cs="Times New Roman"/>
          <w:sz w:val="24"/>
          <w:szCs w:val="24"/>
        </w:rPr>
        <w:t xml:space="preserve"> example that meet</w:t>
      </w:r>
      <w:r>
        <w:rPr>
          <w:rFonts w:ascii="Times New Roman" w:eastAsia="Times New Roman" w:hAnsi="Times New Roman" w:cs="Times New Roman"/>
          <w:sz w:val="24"/>
          <w:szCs w:val="24"/>
        </w:rPr>
        <w:t>s</w:t>
      </w:r>
      <w:r w:rsidRPr="00944147">
        <w:rPr>
          <w:rFonts w:ascii="Times New Roman" w:eastAsia="Times New Roman" w:hAnsi="Times New Roman" w:cs="Times New Roman"/>
          <w:sz w:val="24"/>
          <w:szCs w:val="24"/>
        </w:rPr>
        <w:t xml:space="preserve"> the above criteria. As long as the criteria is met, any </w:t>
      </w:r>
      <w:r>
        <w:rPr>
          <w:rFonts w:ascii="Times New Roman" w:eastAsia="Times New Roman" w:hAnsi="Times New Roman" w:cs="Times New Roman"/>
          <w:sz w:val="24"/>
          <w:szCs w:val="24"/>
        </w:rPr>
        <w:t>cross-bar and uprights set-up</w:t>
      </w:r>
      <w:r w:rsidRPr="00944147">
        <w:rPr>
          <w:rFonts w:ascii="Times New Roman" w:eastAsia="Times New Roman" w:hAnsi="Times New Roman" w:cs="Times New Roman"/>
          <w:sz w:val="24"/>
          <w:szCs w:val="24"/>
        </w:rPr>
        <w:t xml:space="preserve"> is fine</w:t>
      </w:r>
      <w:r>
        <w:rPr>
          <w:rFonts w:ascii="Times New Roman" w:eastAsia="Times New Roman" w:hAnsi="Times New Roman" w:cs="Times New Roman"/>
          <w:sz w:val="24"/>
          <w:szCs w:val="24"/>
        </w:rPr>
        <w:t>.</w:t>
      </w:r>
    </w:p>
    <w:p w14:paraId="6B97A44D" w14:textId="77777777" w:rsidR="00837FE9" w:rsidRDefault="00302671">
      <w:pPr>
        <w:numPr>
          <w:ilvl w:val="1"/>
          <w:numId w:val="6"/>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Barrel Strength competition crossbar. </w:t>
      </w:r>
    </w:p>
    <w:p w14:paraId="3387047A" w14:textId="77777777" w:rsidR="00837FE9" w:rsidRDefault="00837FE9">
      <w:pPr>
        <w:spacing w:after="0"/>
        <w:rPr>
          <w:rFonts w:ascii="Times New Roman" w:eastAsia="Times New Roman" w:hAnsi="Times New Roman" w:cs="Times New Roman"/>
          <w:sz w:val="24"/>
          <w:szCs w:val="24"/>
        </w:rPr>
      </w:pPr>
      <w:bookmarkStart w:id="33" w:name="_s902vooqx7i0" w:colFirst="0" w:colLast="0"/>
      <w:bookmarkEnd w:id="33"/>
    </w:p>
    <w:p w14:paraId="5DC38260" w14:textId="77777777" w:rsidR="00837FE9" w:rsidRDefault="00302671">
      <w:pPr>
        <w:spacing w:after="0"/>
        <w:rPr>
          <w:rFonts w:ascii="Times New Roman" w:eastAsia="Times New Roman" w:hAnsi="Times New Roman" w:cs="Times New Roman"/>
          <w:sz w:val="24"/>
          <w:szCs w:val="24"/>
        </w:rPr>
      </w:pPr>
      <w:bookmarkStart w:id="34" w:name="_5wtw0gdg804d" w:colFirst="0" w:colLast="0"/>
      <w:bookmarkEnd w:id="34"/>
      <w:r>
        <w:rPr>
          <w:rFonts w:ascii="Times New Roman" w:eastAsia="Times New Roman" w:hAnsi="Times New Roman" w:cs="Times New Roman"/>
          <w:sz w:val="24"/>
          <w:szCs w:val="24"/>
        </w:rPr>
        <w:t>Standing blocks</w:t>
      </w:r>
    </w:p>
    <w:p w14:paraId="306D96B6" w14:textId="77777777" w:rsidR="00837FE9" w:rsidRDefault="00302671">
      <w:pPr>
        <w:numPr>
          <w:ilvl w:val="0"/>
          <w:numId w:val="8"/>
        </w:numPr>
        <w:spacing w:after="0"/>
        <w:rPr>
          <w:rFonts w:ascii="Times New Roman" w:eastAsia="Times New Roman" w:hAnsi="Times New Roman" w:cs="Times New Roman"/>
          <w:sz w:val="24"/>
          <w:szCs w:val="24"/>
        </w:rPr>
      </w:pPr>
      <w:bookmarkStart w:id="35" w:name="_rqqyo19pvwsf" w:colFirst="0" w:colLast="0"/>
      <w:bookmarkEnd w:id="35"/>
      <w:r>
        <w:rPr>
          <w:rFonts w:ascii="Times New Roman" w:eastAsia="Times New Roman" w:hAnsi="Times New Roman" w:cs="Times New Roman"/>
          <w:sz w:val="24"/>
          <w:szCs w:val="24"/>
        </w:rPr>
        <w:t xml:space="preserve">In the case </w:t>
      </w:r>
      <w:r w:rsidR="00944147">
        <w:rPr>
          <w:rFonts w:ascii="Times New Roman" w:eastAsia="Times New Roman" w:hAnsi="Times New Roman" w:cs="Times New Roman"/>
          <w:sz w:val="24"/>
          <w:szCs w:val="24"/>
        </w:rPr>
        <w:t>where an</w:t>
      </w:r>
      <w:r>
        <w:rPr>
          <w:rFonts w:ascii="Times New Roman" w:eastAsia="Times New Roman" w:hAnsi="Times New Roman" w:cs="Times New Roman"/>
          <w:sz w:val="24"/>
          <w:szCs w:val="24"/>
        </w:rPr>
        <w:t xml:space="preserve"> athlete cannot reach the height requirements comfortably</w:t>
      </w:r>
      <w:r w:rsidR="00944147">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blocks or weight plates </w:t>
      </w:r>
      <w:r w:rsidR="00E47853">
        <w:rPr>
          <w:rFonts w:ascii="Times New Roman" w:eastAsia="Times New Roman" w:hAnsi="Times New Roman" w:cs="Times New Roman"/>
          <w:sz w:val="24"/>
          <w:szCs w:val="24"/>
        </w:rPr>
        <w:t>should be available for t</w:t>
      </w:r>
      <w:r>
        <w:rPr>
          <w:rFonts w:ascii="Times New Roman" w:eastAsia="Times New Roman" w:hAnsi="Times New Roman" w:cs="Times New Roman"/>
          <w:sz w:val="24"/>
          <w:szCs w:val="24"/>
        </w:rPr>
        <w:t xml:space="preserve">he athlete to stand on. </w:t>
      </w:r>
    </w:p>
    <w:p w14:paraId="773B84ED" w14:textId="77777777" w:rsidR="007B0EFB" w:rsidRDefault="007B0EFB" w:rsidP="00BF1211">
      <w:pPr>
        <w:spacing w:after="0"/>
        <w:rPr>
          <w:rFonts w:ascii="Times New Roman" w:eastAsia="Times New Roman" w:hAnsi="Times New Roman" w:cs="Times New Roman"/>
          <w:sz w:val="24"/>
          <w:szCs w:val="24"/>
        </w:rPr>
      </w:pPr>
    </w:p>
    <w:p w14:paraId="41677CDF" w14:textId="77777777" w:rsidR="00BF1211" w:rsidRDefault="00BF1211" w:rsidP="00BF1211">
      <w:pPr>
        <w:spacing w:after="0"/>
        <w:rPr>
          <w:rFonts w:ascii="Times New Roman" w:eastAsia="Times New Roman" w:hAnsi="Times New Roman" w:cs="Times New Roman"/>
          <w:sz w:val="24"/>
          <w:szCs w:val="24"/>
        </w:rPr>
      </w:pPr>
      <w:r w:rsidRPr="002043A0">
        <w:rPr>
          <w:rFonts w:ascii="Times New Roman" w:eastAsia="Times New Roman" w:hAnsi="Times New Roman" w:cs="Times New Roman"/>
          <w:b/>
          <w:bCs/>
          <w:sz w:val="24"/>
          <w:szCs w:val="24"/>
        </w:rPr>
        <w:t>AT THE PROMOTER’S DISCRETION</w:t>
      </w:r>
      <w:r w:rsidRPr="002043A0">
        <w:rPr>
          <w:rFonts w:ascii="Times New Roman" w:eastAsia="Times New Roman" w:hAnsi="Times New Roman" w:cs="Times New Roman"/>
          <w:sz w:val="24"/>
          <w:szCs w:val="24"/>
        </w:rPr>
        <w:t>: It is permissible for lifters to start lifts with the loading pin placed on something higher than the floor (e.g. a small stool, extra mats, etc.), as long as everything else is also adjusted (i.e. crossbar) to ensure the range of motion requirements are met.</w:t>
      </w:r>
    </w:p>
    <w:p w14:paraId="3A2E4BC2" w14:textId="77777777" w:rsidR="00E47853" w:rsidRDefault="00302671" w:rsidP="007B0EFB">
      <w:pPr>
        <w:spacing w:after="0"/>
        <w:jc w:val="center"/>
        <w:rPr>
          <w:rFonts w:ascii="Times New Roman" w:eastAsia="Times New Roman" w:hAnsi="Times New Roman" w:cs="Times New Roman"/>
          <w:sz w:val="24"/>
          <w:szCs w:val="24"/>
        </w:rPr>
      </w:pPr>
      <w:bookmarkStart w:id="36" w:name="_bj1m4zgtwl6b" w:colFirst="0" w:colLast="0"/>
      <w:bookmarkEnd w:id="36"/>
      <w:r>
        <w:rPr>
          <w:rFonts w:ascii="Times New Roman" w:eastAsia="Times New Roman" w:hAnsi="Times New Roman" w:cs="Times New Roman"/>
          <w:noProof/>
          <w:sz w:val="24"/>
          <w:szCs w:val="24"/>
          <w:lang w:val="en-US" w:eastAsia="en-US"/>
        </w:rPr>
        <w:drawing>
          <wp:inline distT="114300" distB="114300" distL="114300" distR="114300" wp14:anchorId="57B7E475" wp14:editId="44C45331">
            <wp:extent cx="2381250" cy="3004820"/>
            <wp:effectExtent l="0" t="0" r="0" b="5080"/>
            <wp:docPr id="8"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7"/>
                    <a:srcRect/>
                    <a:stretch>
                      <a:fillRect/>
                    </a:stretch>
                  </pic:blipFill>
                  <pic:spPr>
                    <a:xfrm>
                      <a:off x="0" y="0"/>
                      <a:ext cx="2381469" cy="3005096"/>
                    </a:xfrm>
                    <a:prstGeom prst="rect">
                      <a:avLst/>
                    </a:prstGeom>
                    <a:ln/>
                  </pic:spPr>
                </pic:pic>
              </a:graphicData>
            </a:graphic>
          </wp:inline>
        </w:drawing>
      </w:r>
    </w:p>
    <w:p w14:paraId="1D1D15AA" w14:textId="77777777" w:rsidR="00837FE9" w:rsidRDefault="00302671" w:rsidP="007B0EFB">
      <w:pPr>
        <w:spacing w:after="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Example Block to stand on.</w:t>
      </w:r>
    </w:p>
    <w:p w14:paraId="7FD4D978" w14:textId="77777777" w:rsidR="007B0EFB" w:rsidRDefault="007B0EFB">
      <w:pPr>
        <w:spacing w:after="0"/>
        <w:rPr>
          <w:rFonts w:ascii="Times New Roman" w:eastAsia="Times New Roman" w:hAnsi="Times New Roman" w:cs="Times New Roman"/>
          <w:b/>
          <w:sz w:val="24"/>
          <w:szCs w:val="24"/>
        </w:rPr>
      </w:pPr>
      <w:bookmarkStart w:id="37" w:name="_56q7patd1mas" w:colFirst="0" w:colLast="0"/>
      <w:bookmarkStart w:id="38" w:name="_wfqhn6dbpq93" w:colFirst="0" w:colLast="0"/>
      <w:bookmarkStart w:id="39" w:name="_4iq6ngmn543k" w:colFirst="0" w:colLast="0"/>
      <w:bookmarkStart w:id="40" w:name="_vaoo03a8tuq7" w:colFirst="0" w:colLast="0"/>
      <w:bookmarkEnd w:id="37"/>
      <w:bookmarkEnd w:id="38"/>
      <w:bookmarkEnd w:id="39"/>
      <w:bookmarkEnd w:id="40"/>
    </w:p>
    <w:p w14:paraId="23A7D212" w14:textId="77777777" w:rsidR="00837FE9" w:rsidRPr="00DD3991" w:rsidRDefault="007B0EFB" w:rsidP="00DD3991">
      <w:pPr>
        <w:pStyle w:val="Heading1"/>
        <w:spacing w:before="0"/>
        <w:rPr>
          <w:rFonts w:ascii="Times New Roman" w:eastAsia="Times New Roman" w:hAnsi="Times New Roman" w:cs="Times New Roman"/>
          <w:sz w:val="24"/>
          <w:szCs w:val="24"/>
        </w:rPr>
      </w:pPr>
      <w:bookmarkStart w:id="41" w:name="_Toc71120648"/>
      <w:r w:rsidRPr="00DD3991">
        <w:rPr>
          <w:rFonts w:ascii="Times New Roman" w:eastAsia="Times New Roman" w:hAnsi="Times New Roman" w:cs="Times New Roman"/>
          <w:sz w:val="24"/>
          <w:szCs w:val="24"/>
        </w:rPr>
        <w:t>7</w:t>
      </w:r>
      <w:r w:rsidR="00302671">
        <w:rPr>
          <w:rFonts w:ascii="Times New Roman" w:eastAsia="Times New Roman" w:hAnsi="Times New Roman" w:cs="Times New Roman"/>
          <w:sz w:val="24"/>
          <w:szCs w:val="24"/>
        </w:rPr>
        <w:t xml:space="preserve"> Social Media</w:t>
      </w:r>
      <w:bookmarkEnd w:id="41"/>
    </w:p>
    <w:p w14:paraId="7832D194" w14:textId="77777777" w:rsidR="00E47853" w:rsidRDefault="00302671">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14:paraId="509F2130" w14:textId="77777777" w:rsidR="00837FE9" w:rsidRDefault="00E47853">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With </w:t>
      </w:r>
      <w:r w:rsidR="00302671">
        <w:rPr>
          <w:rFonts w:ascii="Times New Roman" w:eastAsia="Times New Roman" w:hAnsi="Times New Roman" w:cs="Times New Roman"/>
          <w:sz w:val="24"/>
          <w:szCs w:val="24"/>
        </w:rPr>
        <w:t>King Kong being a</w:t>
      </w:r>
      <w:r>
        <w:rPr>
          <w:rFonts w:ascii="Times New Roman" w:eastAsia="Times New Roman" w:hAnsi="Times New Roman" w:cs="Times New Roman"/>
          <w:sz w:val="24"/>
          <w:szCs w:val="24"/>
        </w:rPr>
        <w:t>n international</w:t>
      </w:r>
      <w:r w:rsidR="00302671">
        <w:rPr>
          <w:rFonts w:ascii="Times New Roman" w:eastAsia="Times New Roman" w:hAnsi="Times New Roman" w:cs="Times New Roman"/>
          <w:sz w:val="24"/>
          <w:szCs w:val="24"/>
        </w:rPr>
        <w:t xml:space="preserve"> multi</w:t>
      </w:r>
      <w:r>
        <w:rPr>
          <w:rFonts w:ascii="Times New Roman" w:eastAsia="Times New Roman" w:hAnsi="Times New Roman" w:cs="Times New Roman"/>
          <w:sz w:val="24"/>
          <w:szCs w:val="24"/>
        </w:rPr>
        <w:t>-</w:t>
      </w:r>
      <w:r w:rsidR="00302671">
        <w:rPr>
          <w:rFonts w:ascii="Times New Roman" w:eastAsia="Times New Roman" w:hAnsi="Times New Roman" w:cs="Times New Roman"/>
          <w:sz w:val="24"/>
          <w:szCs w:val="24"/>
        </w:rPr>
        <w:t>venue contest</w:t>
      </w:r>
      <w:r>
        <w:rPr>
          <w:rFonts w:ascii="Times New Roman" w:eastAsia="Times New Roman" w:hAnsi="Times New Roman" w:cs="Times New Roman"/>
          <w:sz w:val="24"/>
          <w:szCs w:val="24"/>
        </w:rPr>
        <w:t>, not all venues will be running the contest at the same time</w:t>
      </w:r>
      <w:r w:rsidR="00302671">
        <w:rPr>
          <w:rFonts w:ascii="Times New Roman" w:eastAsia="Times New Roman" w:hAnsi="Times New Roman" w:cs="Times New Roman"/>
          <w:sz w:val="24"/>
          <w:szCs w:val="24"/>
        </w:rPr>
        <w:t>. If athletes post scores</w:t>
      </w:r>
      <w:r>
        <w:rPr>
          <w:rFonts w:ascii="Times New Roman" w:eastAsia="Times New Roman" w:hAnsi="Times New Roman" w:cs="Times New Roman"/>
          <w:sz w:val="24"/>
          <w:szCs w:val="24"/>
        </w:rPr>
        <w:t xml:space="preserve"> or video prior to all individual contests being completed,</w:t>
      </w:r>
      <w:r w:rsidR="00302671">
        <w:rPr>
          <w:rFonts w:ascii="Times New Roman" w:eastAsia="Times New Roman" w:hAnsi="Times New Roman" w:cs="Times New Roman"/>
          <w:sz w:val="24"/>
          <w:szCs w:val="24"/>
        </w:rPr>
        <w:t xml:space="preserve"> it is possible </w:t>
      </w:r>
      <w:r>
        <w:rPr>
          <w:rFonts w:ascii="Times New Roman" w:eastAsia="Times New Roman" w:hAnsi="Times New Roman" w:cs="Times New Roman"/>
          <w:sz w:val="24"/>
          <w:szCs w:val="24"/>
        </w:rPr>
        <w:t>for some athletes to use this information to influence their weight attempt selections and have an advantage</w:t>
      </w:r>
      <w:r w:rsidR="00302671">
        <w:rPr>
          <w:rFonts w:ascii="Times New Roman" w:eastAsia="Times New Roman" w:hAnsi="Times New Roman" w:cs="Times New Roman"/>
          <w:sz w:val="24"/>
          <w:szCs w:val="24"/>
        </w:rPr>
        <w:t xml:space="preserve">. For this </w:t>
      </w:r>
      <w:r w:rsidR="00751445">
        <w:rPr>
          <w:rFonts w:ascii="Times New Roman" w:eastAsia="Times New Roman" w:hAnsi="Times New Roman" w:cs="Times New Roman"/>
          <w:sz w:val="24"/>
          <w:szCs w:val="24"/>
        </w:rPr>
        <w:t>reason,</w:t>
      </w:r>
      <w:r w:rsidR="00302671">
        <w:rPr>
          <w:rFonts w:ascii="Times New Roman" w:eastAsia="Times New Roman" w:hAnsi="Times New Roman" w:cs="Times New Roman"/>
          <w:sz w:val="24"/>
          <w:szCs w:val="24"/>
        </w:rPr>
        <w:t xml:space="preserve"> we discourage the posting of </w:t>
      </w:r>
      <w:r>
        <w:rPr>
          <w:rFonts w:ascii="Times New Roman" w:eastAsia="Times New Roman" w:hAnsi="Times New Roman" w:cs="Times New Roman"/>
          <w:sz w:val="24"/>
          <w:szCs w:val="24"/>
        </w:rPr>
        <w:t xml:space="preserve">attempts, scores, or video until all venues have wrapped up – ideally until official results are posted. However, no penalties will be incurred if this guideline is ignored. We are relying on venue promoters to </w:t>
      </w:r>
      <w:r w:rsidR="00352C7F">
        <w:rPr>
          <w:rFonts w:ascii="Times New Roman" w:eastAsia="Times New Roman" w:hAnsi="Times New Roman" w:cs="Times New Roman"/>
          <w:sz w:val="24"/>
          <w:szCs w:val="24"/>
        </w:rPr>
        <w:t>explain to the athletes why they would want to hold off posting on social media, as it can only hurt their scores</w:t>
      </w:r>
      <w:r w:rsidR="00302671">
        <w:rPr>
          <w:rFonts w:ascii="Times New Roman" w:eastAsia="Times New Roman" w:hAnsi="Times New Roman" w:cs="Times New Roman"/>
          <w:sz w:val="24"/>
          <w:szCs w:val="24"/>
        </w:rPr>
        <w:t xml:space="preserve">. </w:t>
      </w:r>
    </w:p>
    <w:p w14:paraId="03C9032F" w14:textId="77777777" w:rsidR="00837FE9" w:rsidRPr="00DD3991" w:rsidRDefault="007B0EFB" w:rsidP="00DD3991">
      <w:pPr>
        <w:pStyle w:val="Heading1"/>
        <w:spacing w:before="0"/>
        <w:rPr>
          <w:rFonts w:ascii="Times New Roman" w:eastAsia="Times New Roman" w:hAnsi="Times New Roman" w:cs="Times New Roman"/>
          <w:sz w:val="24"/>
          <w:szCs w:val="24"/>
        </w:rPr>
      </w:pPr>
      <w:bookmarkStart w:id="42" w:name="_Toc71120649"/>
      <w:r w:rsidRPr="00DD3991">
        <w:rPr>
          <w:rFonts w:ascii="Times New Roman" w:eastAsia="Times New Roman" w:hAnsi="Times New Roman" w:cs="Times New Roman"/>
          <w:sz w:val="24"/>
          <w:szCs w:val="24"/>
        </w:rPr>
        <w:lastRenderedPageBreak/>
        <w:t>8</w:t>
      </w:r>
      <w:r w:rsidR="00302671">
        <w:rPr>
          <w:rFonts w:ascii="Times New Roman" w:eastAsia="Times New Roman" w:hAnsi="Times New Roman" w:cs="Times New Roman"/>
          <w:sz w:val="24"/>
          <w:szCs w:val="24"/>
        </w:rPr>
        <w:t xml:space="preserve"> Compliance, Ethics and Penalties</w:t>
      </w:r>
      <w:bookmarkEnd w:id="42"/>
    </w:p>
    <w:p w14:paraId="518BE642" w14:textId="77777777" w:rsidR="00837FE9" w:rsidRDefault="00302671">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Compliance: </w:t>
      </w:r>
    </w:p>
    <w:p w14:paraId="7F0D570D" w14:textId="77777777" w:rsidR="00837FE9" w:rsidRDefault="00302671">
      <w:pPr>
        <w:rPr>
          <w:rFonts w:ascii="Times New Roman" w:eastAsia="Times New Roman" w:hAnsi="Times New Roman" w:cs="Times New Roman"/>
          <w:sz w:val="24"/>
          <w:szCs w:val="24"/>
        </w:rPr>
      </w:pPr>
      <w:r>
        <w:rPr>
          <w:rFonts w:ascii="Times New Roman" w:eastAsia="Times New Roman" w:hAnsi="Times New Roman" w:cs="Times New Roman"/>
          <w:sz w:val="24"/>
          <w:szCs w:val="24"/>
        </w:rPr>
        <w:t>This section is to clarify the expectations of the promoter</w:t>
      </w:r>
      <w:r w:rsidR="00352C7F">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and athletes </w:t>
      </w:r>
      <w:r w:rsidR="00352C7F">
        <w:rPr>
          <w:rFonts w:ascii="Times New Roman" w:eastAsia="Times New Roman" w:hAnsi="Times New Roman" w:cs="Times New Roman"/>
          <w:sz w:val="24"/>
          <w:szCs w:val="24"/>
        </w:rPr>
        <w:t xml:space="preserve">taking part in the International </w:t>
      </w:r>
      <w:r>
        <w:rPr>
          <w:rFonts w:ascii="Times New Roman" w:eastAsia="Times New Roman" w:hAnsi="Times New Roman" w:cs="Times New Roman"/>
          <w:sz w:val="24"/>
          <w:szCs w:val="24"/>
        </w:rPr>
        <w:t xml:space="preserve">King Kong Grip </w:t>
      </w:r>
      <w:r w:rsidR="00352C7F">
        <w:rPr>
          <w:rFonts w:ascii="Times New Roman" w:eastAsia="Times New Roman" w:hAnsi="Times New Roman" w:cs="Times New Roman"/>
          <w:sz w:val="24"/>
          <w:szCs w:val="24"/>
        </w:rPr>
        <w:t>Challenge</w:t>
      </w:r>
      <w:r>
        <w:rPr>
          <w:rFonts w:ascii="Times New Roman" w:eastAsia="Times New Roman" w:hAnsi="Times New Roman" w:cs="Times New Roman"/>
          <w:sz w:val="24"/>
          <w:szCs w:val="24"/>
        </w:rPr>
        <w:t xml:space="preserve">. </w:t>
      </w:r>
    </w:p>
    <w:p w14:paraId="3DD18F33" w14:textId="77777777" w:rsidR="00837FE9" w:rsidRDefault="00302671">
      <w:pPr>
        <w:numPr>
          <w:ilvl w:val="0"/>
          <w:numId w:val="7"/>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promoter will be familiar with all the general rules and individual event rules as laid out in this document. </w:t>
      </w:r>
    </w:p>
    <w:p w14:paraId="2B6F6C93" w14:textId="77777777" w:rsidR="00837FE9" w:rsidRDefault="00352C7F">
      <w:pPr>
        <w:numPr>
          <w:ilvl w:val="0"/>
          <w:numId w:val="7"/>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The p</w:t>
      </w:r>
      <w:r w:rsidR="00302671">
        <w:rPr>
          <w:rFonts w:ascii="Times New Roman" w:eastAsia="Times New Roman" w:hAnsi="Times New Roman" w:cs="Times New Roman"/>
          <w:sz w:val="24"/>
          <w:szCs w:val="24"/>
        </w:rPr>
        <w:t xml:space="preserve">romoter will enforce the event rules. </w:t>
      </w:r>
    </w:p>
    <w:p w14:paraId="6CA4FD18" w14:textId="1821222A" w:rsidR="00837FE9" w:rsidRDefault="00352C7F">
      <w:pPr>
        <w:numPr>
          <w:ilvl w:val="0"/>
          <w:numId w:val="7"/>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The promoter</w:t>
      </w:r>
      <w:r w:rsidR="00302671">
        <w:rPr>
          <w:rFonts w:ascii="Times New Roman" w:eastAsia="Times New Roman" w:hAnsi="Times New Roman" w:cs="Times New Roman"/>
          <w:sz w:val="24"/>
          <w:szCs w:val="24"/>
        </w:rPr>
        <w:t xml:space="preserve"> will </w:t>
      </w:r>
      <w:r>
        <w:rPr>
          <w:rFonts w:ascii="Times New Roman" w:eastAsia="Times New Roman" w:hAnsi="Times New Roman" w:cs="Times New Roman"/>
          <w:sz w:val="24"/>
          <w:szCs w:val="24"/>
        </w:rPr>
        <w:t>only use</w:t>
      </w:r>
      <w:r w:rsidR="00302671">
        <w:rPr>
          <w:rFonts w:ascii="Times New Roman" w:eastAsia="Times New Roman" w:hAnsi="Times New Roman" w:cs="Times New Roman"/>
          <w:sz w:val="24"/>
          <w:szCs w:val="24"/>
        </w:rPr>
        <w:t xml:space="preserve"> equipment from the designated supplier</w:t>
      </w:r>
      <w:r>
        <w:rPr>
          <w:rFonts w:ascii="Times New Roman" w:eastAsia="Times New Roman" w:hAnsi="Times New Roman" w:cs="Times New Roman"/>
          <w:sz w:val="24"/>
          <w:szCs w:val="24"/>
        </w:rPr>
        <w:t xml:space="preserve"> (i.e. an authentic FBBC 2.</w:t>
      </w:r>
      <w:r w:rsidR="002043A0">
        <w:rPr>
          <w:rFonts w:ascii="Times New Roman" w:eastAsia="Times New Roman" w:hAnsi="Times New Roman" w:cs="Times New Roman"/>
          <w:sz w:val="24"/>
          <w:szCs w:val="24"/>
        </w:rPr>
        <w:t>2</w:t>
      </w:r>
      <w:r>
        <w:rPr>
          <w:rFonts w:ascii="Times New Roman" w:eastAsia="Times New Roman" w:hAnsi="Times New Roman" w:cs="Times New Roman"/>
          <w:sz w:val="24"/>
          <w:szCs w:val="24"/>
        </w:rPr>
        <w:t xml:space="preserve">5” Crusher, an authentic </w:t>
      </w:r>
      <w:r w:rsidR="002043A0">
        <w:rPr>
          <w:rFonts w:ascii="Times New Roman" w:eastAsia="Times New Roman" w:hAnsi="Times New Roman" w:cs="Times New Roman"/>
          <w:sz w:val="24"/>
          <w:szCs w:val="24"/>
        </w:rPr>
        <w:t>FBBC Grab Ball</w:t>
      </w:r>
      <w:r>
        <w:rPr>
          <w:rFonts w:ascii="Times New Roman" w:eastAsia="Times New Roman" w:hAnsi="Times New Roman" w:cs="Times New Roman"/>
          <w:sz w:val="24"/>
          <w:szCs w:val="24"/>
        </w:rPr>
        <w:t xml:space="preserve">, </w:t>
      </w:r>
      <w:r w:rsidR="00EA428C">
        <w:rPr>
          <w:rFonts w:ascii="Times New Roman" w:eastAsia="Times New Roman" w:hAnsi="Times New Roman" w:cs="Times New Roman"/>
          <w:sz w:val="24"/>
          <w:szCs w:val="24"/>
        </w:rPr>
        <w:t xml:space="preserve">an authentic </w:t>
      </w:r>
      <w:proofErr w:type="spellStart"/>
      <w:r w:rsidR="00EA428C">
        <w:rPr>
          <w:rFonts w:ascii="Times New Roman" w:eastAsia="Times New Roman" w:hAnsi="Times New Roman" w:cs="Times New Roman"/>
          <w:sz w:val="24"/>
          <w:szCs w:val="24"/>
        </w:rPr>
        <w:t>Otevoima</w:t>
      </w:r>
      <w:proofErr w:type="spellEnd"/>
      <w:r w:rsidR="00EA428C">
        <w:rPr>
          <w:rFonts w:ascii="Times New Roman" w:eastAsia="Times New Roman" w:hAnsi="Times New Roman" w:cs="Times New Roman"/>
          <w:sz w:val="24"/>
          <w:szCs w:val="24"/>
        </w:rPr>
        <w:t xml:space="preserve"> Finnish Ball, </w:t>
      </w:r>
      <w:r>
        <w:rPr>
          <w:rFonts w:ascii="Times New Roman" w:eastAsia="Times New Roman" w:hAnsi="Times New Roman" w:cs="Times New Roman"/>
          <w:sz w:val="24"/>
          <w:szCs w:val="24"/>
        </w:rPr>
        <w:t xml:space="preserve">and an authentic </w:t>
      </w:r>
      <w:proofErr w:type="spellStart"/>
      <w:r>
        <w:rPr>
          <w:rFonts w:ascii="Times New Roman" w:eastAsia="Times New Roman" w:hAnsi="Times New Roman" w:cs="Times New Roman"/>
          <w:sz w:val="24"/>
          <w:szCs w:val="24"/>
        </w:rPr>
        <w:t>IronMind</w:t>
      </w:r>
      <w:proofErr w:type="spellEnd"/>
      <w:r>
        <w:rPr>
          <w:rFonts w:ascii="Times New Roman" w:eastAsia="Times New Roman" w:hAnsi="Times New Roman" w:cs="Times New Roman"/>
          <w:sz w:val="24"/>
          <w:szCs w:val="24"/>
        </w:rPr>
        <w:t xml:space="preserve"> Little Big Horn)</w:t>
      </w:r>
      <w:r w:rsidR="00302671">
        <w:rPr>
          <w:rFonts w:ascii="Times New Roman" w:eastAsia="Times New Roman" w:hAnsi="Times New Roman" w:cs="Times New Roman"/>
          <w:sz w:val="24"/>
          <w:szCs w:val="24"/>
        </w:rPr>
        <w:t xml:space="preserve">. </w:t>
      </w:r>
    </w:p>
    <w:p w14:paraId="108E7CAE" w14:textId="77777777" w:rsidR="00837FE9" w:rsidRDefault="00352C7F">
      <w:pPr>
        <w:numPr>
          <w:ilvl w:val="0"/>
          <w:numId w:val="7"/>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The p</w:t>
      </w:r>
      <w:r w:rsidR="00302671">
        <w:rPr>
          <w:rFonts w:ascii="Times New Roman" w:eastAsia="Times New Roman" w:hAnsi="Times New Roman" w:cs="Times New Roman"/>
          <w:sz w:val="24"/>
          <w:szCs w:val="24"/>
        </w:rPr>
        <w:t>romoter</w:t>
      </w:r>
      <w:r>
        <w:rPr>
          <w:rFonts w:ascii="Times New Roman" w:eastAsia="Times New Roman" w:hAnsi="Times New Roman" w:cs="Times New Roman"/>
          <w:sz w:val="24"/>
          <w:szCs w:val="24"/>
        </w:rPr>
        <w:t>s</w:t>
      </w:r>
      <w:r w:rsidR="00302671">
        <w:rPr>
          <w:rFonts w:ascii="Times New Roman" w:eastAsia="Times New Roman" w:hAnsi="Times New Roman" w:cs="Times New Roman"/>
          <w:sz w:val="24"/>
          <w:szCs w:val="24"/>
        </w:rPr>
        <w:t xml:space="preserve"> will ensure that all equipment has been maintained and serviced to the manufacturer's specification.</w:t>
      </w:r>
      <w:r>
        <w:rPr>
          <w:rFonts w:ascii="Times New Roman" w:eastAsia="Times New Roman" w:hAnsi="Times New Roman" w:cs="Times New Roman"/>
          <w:sz w:val="24"/>
          <w:szCs w:val="24"/>
        </w:rPr>
        <w:t xml:space="preserve"> Damaged equipment must not be used in any circumstance.</w:t>
      </w:r>
    </w:p>
    <w:p w14:paraId="4551D589" w14:textId="77777777" w:rsidR="007B0EFB" w:rsidRDefault="007B0EFB">
      <w:pPr>
        <w:rPr>
          <w:rFonts w:ascii="Times New Roman" w:eastAsia="Times New Roman" w:hAnsi="Times New Roman" w:cs="Times New Roman"/>
          <w:sz w:val="24"/>
          <w:szCs w:val="24"/>
        </w:rPr>
      </w:pPr>
    </w:p>
    <w:p w14:paraId="6F79B6B1" w14:textId="77777777" w:rsidR="00837FE9" w:rsidRDefault="00302671">
      <w:pPr>
        <w:rPr>
          <w:rFonts w:ascii="Times New Roman" w:eastAsia="Times New Roman" w:hAnsi="Times New Roman" w:cs="Times New Roman"/>
          <w:sz w:val="24"/>
          <w:szCs w:val="24"/>
        </w:rPr>
      </w:pPr>
      <w:r>
        <w:rPr>
          <w:rFonts w:ascii="Times New Roman" w:eastAsia="Times New Roman" w:hAnsi="Times New Roman" w:cs="Times New Roman"/>
          <w:sz w:val="24"/>
          <w:szCs w:val="24"/>
        </w:rPr>
        <w:t>Ethics:</w:t>
      </w:r>
    </w:p>
    <w:p w14:paraId="2B62A0E8" w14:textId="77777777" w:rsidR="00837FE9" w:rsidRDefault="00302671">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Due to the </w:t>
      </w:r>
      <w:r w:rsidR="00352C7F">
        <w:rPr>
          <w:rFonts w:ascii="Times New Roman" w:eastAsia="Times New Roman" w:hAnsi="Times New Roman" w:cs="Times New Roman"/>
          <w:sz w:val="24"/>
          <w:szCs w:val="24"/>
        </w:rPr>
        <w:t>number</w:t>
      </w:r>
      <w:r>
        <w:rPr>
          <w:rFonts w:ascii="Times New Roman" w:eastAsia="Times New Roman" w:hAnsi="Times New Roman" w:cs="Times New Roman"/>
          <w:sz w:val="24"/>
          <w:szCs w:val="24"/>
        </w:rPr>
        <w:t xml:space="preserve"> of variables it would both be impossible and impractical to list out each and every situation that could gain an athlete an advantage. The </w:t>
      </w:r>
      <w:r w:rsidR="00352C7F">
        <w:rPr>
          <w:rFonts w:ascii="Times New Roman" w:eastAsia="Times New Roman" w:hAnsi="Times New Roman" w:cs="Times New Roman"/>
          <w:sz w:val="24"/>
          <w:szCs w:val="24"/>
        </w:rPr>
        <w:t xml:space="preserve">International </w:t>
      </w:r>
      <w:r>
        <w:rPr>
          <w:rFonts w:ascii="Times New Roman" w:eastAsia="Times New Roman" w:hAnsi="Times New Roman" w:cs="Times New Roman"/>
          <w:sz w:val="24"/>
          <w:szCs w:val="24"/>
        </w:rPr>
        <w:t xml:space="preserve">King Kong </w:t>
      </w:r>
      <w:r w:rsidR="00352C7F">
        <w:rPr>
          <w:rFonts w:ascii="Times New Roman" w:eastAsia="Times New Roman" w:hAnsi="Times New Roman" w:cs="Times New Roman"/>
          <w:sz w:val="24"/>
          <w:szCs w:val="24"/>
        </w:rPr>
        <w:t xml:space="preserve">Grip Challenge </w:t>
      </w:r>
      <w:r>
        <w:rPr>
          <w:rFonts w:ascii="Times New Roman" w:eastAsia="Times New Roman" w:hAnsi="Times New Roman" w:cs="Times New Roman"/>
          <w:sz w:val="24"/>
          <w:szCs w:val="24"/>
        </w:rPr>
        <w:t xml:space="preserve">is unique to other contests in that athletes are competing </w:t>
      </w:r>
      <w:r w:rsidR="00352C7F">
        <w:rPr>
          <w:rFonts w:ascii="Times New Roman" w:eastAsia="Times New Roman" w:hAnsi="Times New Roman" w:cs="Times New Roman"/>
          <w:sz w:val="24"/>
          <w:szCs w:val="24"/>
        </w:rPr>
        <w:t>with athletes in</w:t>
      </w:r>
      <w:r>
        <w:rPr>
          <w:rFonts w:ascii="Times New Roman" w:eastAsia="Times New Roman" w:hAnsi="Times New Roman" w:cs="Times New Roman"/>
          <w:sz w:val="24"/>
          <w:szCs w:val="24"/>
        </w:rPr>
        <w:t xml:space="preserve"> multiple locations around the world</w:t>
      </w:r>
      <w:r w:rsidR="00352C7F">
        <w:rPr>
          <w:rFonts w:ascii="Times New Roman" w:eastAsia="Times New Roman" w:hAnsi="Times New Roman" w:cs="Times New Roman"/>
          <w:sz w:val="24"/>
          <w:szCs w:val="24"/>
        </w:rPr>
        <w:t>. The</w:t>
      </w:r>
      <w:r>
        <w:rPr>
          <w:rFonts w:ascii="Times New Roman" w:eastAsia="Times New Roman" w:hAnsi="Times New Roman" w:cs="Times New Roman"/>
          <w:sz w:val="24"/>
          <w:szCs w:val="24"/>
        </w:rPr>
        <w:t xml:space="preserve"> goal </w:t>
      </w:r>
      <w:r w:rsidR="00352C7F">
        <w:rPr>
          <w:rFonts w:ascii="Times New Roman" w:eastAsia="Times New Roman" w:hAnsi="Times New Roman" w:cs="Times New Roman"/>
          <w:sz w:val="24"/>
          <w:szCs w:val="24"/>
        </w:rPr>
        <w:t>for</w:t>
      </w:r>
      <w:r>
        <w:rPr>
          <w:rFonts w:ascii="Times New Roman" w:eastAsia="Times New Roman" w:hAnsi="Times New Roman" w:cs="Times New Roman"/>
          <w:sz w:val="24"/>
          <w:szCs w:val="24"/>
        </w:rPr>
        <w:t xml:space="preserve"> each promoter should be to maintain uniformity to the best of their ability. The nature of grip is that a 100% uniformity would be impossible without everyone in the world lifting on the same equipment on the same day. </w:t>
      </w:r>
      <w:r w:rsidR="00352C7F">
        <w:rPr>
          <w:rFonts w:ascii="Times New Roman" w:eastAsia="Times New Roman" w:hAnsi="Times New Roman" w:cs="Times New Roman"/>
          <w:sz w:val="24"/>
          <w:szCs w:val="24"/>
        </w:rPr>
        <w:t>This said, a</w:t>
      </w:r>
      <w:r>
        <w:rPr>
          <w:rFonts w:ascii="Times New Roman" w:eastAsia="Times New Roman" w:hAnsi="Times New Roman" w:cs="Times New Roman"/>
          <w:sz w:val="24"/>
          <w:szCs w:val="24"/>
        </w:rPr>
        <w:t xml:space="preserve">ny action taken by a promoter to gain an advantage for themselves of their athletes can result in penalties being levied against the location even if no direct rule was broken. </w:t>
      </w:r>
      <w:r w:rsidR="007B0EFB">
        <w:rPr>
          <w:rFonts w:ascii="Times New Roman" w:eastAsia="Times New Roman" w:hAnsi="Times New Roman" w:cs="Times New Roman"/>
          <w:sz w:val="24"/>
          <w:szCs w:val="24"/>
        </w:rPr>
        <w:t>N</w:t>
      </w:r>
      <w:r>
        <w:rPr>
          <w:rFonts w:ascii="Times New Roman" w:eastAsia="Times New Roman" w:hAnsi="Times New Roman" w:cs="Times New Roman"/>
          <w:sz w:val="24"/>
          <w:szCs w:val="24"/>
        </w:rPr>
        <w:t xml:space="preserve">ot only will the letter of the law be enforced but the spirit as well. </w:t>
      </w:r>
    </w:p>
    <w:p w14:paraId="01C3C0D2" w14:textId="77777777" w:rsidR="00837FE9" w:rsidRDefault="00751445">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Warnings and </w:t>
      </w:r>
      <w:r w:rsidR="00302671">
        <w:rPr>
          <w:rFonts w:ascii="Times New Roman" w:eastAsia="Times New Roman" w:hAnsi="Times New Roman" w:cs="Times New Roman"/>
          <w:sz w:val="24"/>
          <w:szCs w:val="24"/>
        </w:rPr>
        <w:t>Penalties:</w:t>
      </w:r>
    </w:p>
    <w:p w14:paraId="4DC8F847" w14:textId="77777777" w:rsidR="00837FE9" w:rsidRDefault="00302671">
      <w:pPr>
        <w:rPr>
          <w:rFonts w:ascii="Times New Roman" w:eastAsia="Times New Roman" w:hAnsi="Times New Roman" w:cs="Times New Roman"/>
          <w:sz w:val="24"/>
          <w:szCs w:val="24"/>
        </w:rPr>
      </w:pPr>
      <w:bookmarkStart w:id="43" w:name="_gjdgxs" w:colFirst="0" w:colLast="0"/>
      <w:bookmarkEnd w:id="43"/>
      <w:r>
        <w:rPr>
          <w:rFonts w:ascii="Times New Roman" w:eastAsia="Times New Roman" w:hAnsi="Times New Roman" w:cs="Times New Roman"/>
          <w:sz w:val="24"/>
          <w:szCs w:val="24"/>
        </w:rPr>
        <w:t xml:space="preserve">Let us first and foremost state that we have no desire to ever </w:t>
      </w:r>
      <w:r w:rsidR="006E3FBA">
        <w:rPr>
          <w:rFonts w:ascii="Times New Roman" w:eastAsia="Times New Roman" w:hAnsi="Times New Roman" w:cs="Times New Roman"/>
          <w:sz w:val="24"/>
          <w:szCs w:val="24"/>
        </w:rPr>
        <w:t>need</w:t>
      </w:r>
      <w:r>
        <w:rPr>
          <w:rFonts w:ascii="Times New Roman" w:eastAsia="Times New Roman" w:hAnsi="Times New Roman" w:cs="Times New Roman"/>
          <w:sz w:val="24"/>
          <w:szCs w:val="24"/>
        </w:rPr>
        <w:t xml:space="preserve"> to implement the following penalties but as the contest grows the chance that something will come up increases. This will set down a guideline for what will happen in the case of unethical conduct to outright cheating. When something </w:t>
      </w:r>
      <w:r w:rsidR="006E3FBA">
        <w:rPr>
          <w:rFonts w:ascii="Times New Roman" w:eastAsia="Times New Roman" w:hAnsi="Times New Roman" w:cs="Times New Roman"/>
          <w:sz w:val="24"/>
          <w:szCs w:val="24"/>
        </w:rPr>
        <w:t>off is noticed, the impact to the overall integrity of the contest is what will primarily be considered in determining the penalty level</w:t>
      </w:r>
      <w:r>
        <w:rPr>
          <w:rFonts w:ascii="Times New Roman" w:eastAsia="Times New Roman" w:hAnsi="Times New Roman" w:cs="Times New Roman"/>
          <w:sz w:val="24"/>
          <w:szCs w:val="24"/>
        </w:rPr>
        <w:t xml:space="preserve">. </w:t>
      </w:r>
    </w:p>
    <w:p w14:paraId="31E99A48" w14:textId="77777777" w:rsidR="00837FE9" w:rsidRDefault="006E3FBA">
      <w:pPr>
        <w:rPr>
          <w:rFonts w:ascii="Times New Roman" w:eastAsia="Times New Roman" w:hAnsi="Times New Roman" w:cs="Times New Roman"/>
          <w:sz w:val="24"/>
          <w:szCs w:val="24"/>
        </w:rPr>
      </w:pPr>
      <w:r w:rsidRPr="00751445">
        <w:rPr>
          <w:rFonts w:ascii="Times New Roman" w:eastAsia="Times New Roman" w:hAnsi="Times New Roman" w:cs="Times New Roman"/>
          <w:b/>
          <w:sz w:val="24"/>
          <w:szCs w:val="24"/>
        </w:rPr>
        <w:t>Warning</w:t>
      </w:r>
      <w:r w:rsidR="00302671">
        <w:rPr>
          <w:rFonts w:ascii="Times New Roman" w:eastAsia="Times New Roman" w:hAnsi="Times New Roman" w:cs="Times New Roman"/>
          <w:sz w:val="24"/>
          <w:szCs w:val="24"/>
        </w:rPr>
        <w:t xml:space="preserve">: In a case where the offence does not impact the integrity of the contest and would not have within reasonable certainty affected the outcome the venue or person the venue will receive a </w:t>
      </w:r>
      <w:r w:rsidR="007B0EFB">
        <w:rPr>
          <w:rFonts w:ascii="Times New Roman" w:eastAsia="Times New Roman" w:hAnsi="Times New Roman" w:cs="Times New Roman"/>
          <w:sz w:val="24"/>
          <w:szCs w:val="24"/>
        </w:rPr>
        <w:t>warning</w:t>
      </w:r>
      <w:r w:rsidR="00302671">
        <w:rPr>
          <w:rFonts w:ascii="Times New Roman" w:eastAsia="Times New Roman" w:hAnsi="Times New Roman" w:cs="Times New Roman"/>
          <w:sz w:val="24"/>
          <w:szCs w:val="24"/>
        </w:rPr>
        <w:t>. The immediate effect will be a discussion on how to move forward and eliminate this problem from future events. In the case that a venue or person receive</w:t>
      </w:r>
      <w:r>
        <w:rPr>
          <w:rFonts w:ascii="Times New Roman" w:eastAsia="Times New Roman" w:hAnsi="Times New Roman" w:cs="Times New Roman"/>
          <w:sz w:val="24"/>
          <w:szCs w:val="24"/>
        </w:rPr>
        <w:t>s</w:t>
      </w:r>
      <w:r w:rsidR="00302671">
        <w:rPr>
          <w:rFonts w:ascii="Times New Roman" w:eastAsia="Times New Roman" w:hAnsi="Times New Roman" w:cs="Times New Roman"/>
          <w:sz w:val="24"/>
          <w:szCs w:val="24"/>
        </w:rPr>
        <w:t xml:space="preserve"> a related </w:t>
      </w:r>
      <w:r>
        <w:rPr>
          <w:rFonts w:ascii="Times New Roman" w:eastAsia="Times New Roman" w:hAnsi="Times New Roman" w:cs="Times New Roman"/>
          <w:sz w:val="24"/>
          <w:szCs w:val="24"/>
        </w:rPr>
        <w:t xml:space="preserve">or repeated </w:t>
      </w:r>
      <w:r w:rsidR="00302671">
        <w:rPr>
          <w:rFonts w:ascii="Times New Roman" w:eastAsia="Times New Roman" w:hAnsi="Times New Roman" w:cs="Times New Roman"/>
          <w:sz w:val="24"/>
          <w:szCs w:val="24"/>
        </w:rPr>
        <w:t>minor penalty the following year</w:t>
      </w:r>
      <w:r>
        <w:rPr>
          <w:rFonts w:ascii="Times New Roman" w:eastAsia="Times New Roman" w:hAnsi="Times New Roman" w:cs="Times New Roman"/>
          <w:sz w:val="24"/>
          <w:szCs w:val="24"/>
        </w:rPr>
        <w:t>,</w:t>
      </w:r>
      <w:r w:rsidR="00302671">
        <w:rPr>
          <w:rFonts w:ascii="Times New Roman" w:eastAsia="Times New Roman" w:hAnsi="Times New Roman" w:cs="Times New Roman"/>
          <w:sz w:val="24"/>
          <w:szCs w:val="24"/>
        </w:rPr>
        <w:t xml:space="preserve"> the offence will be upgraded to a </w:t>
      </w:r>
      <w:r w:rsidR="007B0EFB">
        <w:rPr>
          <w:rFonts w:ascii="Times New Roman" w:eastAsia="Times New Roman" w:hAnsi="Times New Roman" w:cs="Times New Roman"/>
          <w:sz w:val="24"/>
          <w:szCs w:val="24"/>
        </w:rPr>
        <w:t>moderate</w:t>
      </w:r>
      <w:r w:rsidR="00302671">
        <w:rPr>
          <w:rFonts w:ascii="Times New Roman" w:eastAsia="Times New Roman" w:hAnsi="Times New Roman" w:cs="Times New Roman"/>
          <w:sz w:val="24"/>
          <w:szCs w:val="24"/>
        </w:rPr>
        <w:t xml:space="preserve"> penalty.</w:t>
      </w:r>
    </w:p>
    <w:p w14:paraId="69D08882" w14:textId="77777777" w:rsidR="007B0EFB" w:rsidRDefault="007B0EFB" w:rsidP="00751445">
      <w:pPr>
        <w:rPr>
          <w:rFonts w:ascii="Times New Roman" w:eastAsia="Times New Roman" w:hAnsi="Times New Roman" w:cs="Times New Roman"/>
          <w:sz w:val="24"/>
          <w:szCs w:val="24"/>
        </w:rPr>
      </w:pPr>
    </w:p>
    <w:p w14:paraId="0011C097" w14:textId="77777777" w:rsidR="00F863FB" w:rsidRPr="00751445" w:rsidRDefault="00F863FB" w:rsidP="00751445">
      <w:pPr>
        <w:rPr>
          <w:rFonts w:ascii="Times New Roman" w:eastAsia="Times New Roman" w:hAnsi="Times New Roman" w:cs="Times New Roman"/>
          <w:sz w:val="24"/>
          <w:szCs w:val="24"/>
        </w:rPr>
      </w:pPr>
      <w:r w:rsidRPr="00751445">
        <w:rPr>
          <w:rFonts w:ascii="Times New Roman" w:eastAsia="Times New Roman" w:hAnsi="Times New Roman" w:cs="Times New Roman"/>
          <w:sz w:val="24"/>
          <w:szCs w:val="24"/>
        </w:rPr>
        <w:lastRenderedPageBreak/>
        <w:t>Example</w:t>
      </w:r>
      <w:r w:rsidR="00751445">
        <w:rPr>
          <w:rFonts w:ascii="Times New Roman" w:eastAsia="Times New Roman" w:hAnsi="Times New Roman" w:cs="Times New Roman"/>
          <w:sz w:val="24"/>
          <w:szCs w:val="24"/>
        </w:rPr>
        <w:t>s</w:t>
      </w:r>
      <w:r w:rsidRPr="00751445">
        <w:rPr>
          <w:rFonts w:ascii="Times New Roman" w:eastAsia="Times New Roman" w:hAnsi="Times New Roman" w:cs="Times New Roman"/>
          <w:sz w:val="24"/>
          <w:szCs w:val="24"/>
        </w:rPr>
        <w:t>:</w:t>
      </w:r>
    </w:p>
    <w:p w14:paraId="441620C5" w14:textId="77777777" w:rsidR="00F863FB" w:rsidRPr="00751445" w:rsidRDefault="00EE1AEE" w:rsidP="00751445">
      <w:pPr>
        <w:pStyle w:val="ListParagraph"/>
        <w:numPr>
          <w:ilvl w:val="0"/>
          <w:numId w:val="11"/>
        </w:numPr>
        <w:rPr>
          <w:rFonts w:ascii="Times New Roman" w:eastAsia="Times New Roman" w:hAnsi="Times New Roman" w:cs="Times New Roman"/>
          <w:sz w:val="24"/>
          <w:szCs w:val="24"/>
        </w:rPr>
      </w:pPr>
      <w:r>
        <w:rPr>
          <w:rFonts w:ascii="Times New Roman" w:eastAsia="Times New Roman" w:hAnsi="Times New Roman" w:cs="Times New Roman"/>
          <w:sz w:val="24"/>
          <w:szCs w:val="24"/>
        </w:rPr>
        <w:t>Several</w:t>
      </w:r>
      <w:r w:rsidR="00F863FB" w:rsidRPr="00751445">
        <w:rPr>
          <w:rFonts w:ascii="Times New Roman" w:eastAsia="Times New Roman" w:hAnsi="Times New Roman" w:cs="Times New Roman"/>
          <w:sz w:val="24"/>
          <w:szCs w:val="24"/>
        </w:rPr>
        <w:t xml:space="preserve"> missed calls (e.g. repeatedly not noticing when an athlete is not following the rules (for example intentional body contact)).</w:t>
      </w:r>
    </w:p>
    <w:p w14:paraId="1FF3FD16" w14:textId="77777777" w:rsidR="00D7363F" w:rsidRPr="00751445" w:rsidRDefault="00D7363F" w:rsidP="00751445">
      <w:pPr>
        <w:pStyle w:val="ListParagraph"/>
        <w:numPr>
          <w:ilvl w:val="0"/>
          <w:numId w:val="11"/>
        </w:numPr>
        <w:rPr>
          <w:rFonts w:ascii="Times New Roman" w:eastAsia="Times New Roman" w:hAnsi="Times New Roman" w:cs="Times New Roman"/>
          <w:sz w:val="24"/>
          <w:szCs w:val="24"/>
        </w:rPr>
      </w:pPr>
      <w:r w:rsidRPr="00751445">
        <w:rPr>
          <w:rFonts w:ascii="Times New Roman" w:eastAsia="Times New Roman" w:hAnsi="Times New Roman" w:cs="Times New Roman"/>
          <w:sz w:val="24"/>
          <w:szCs w:val="24"/>
        </w:rPr>
        <w:t>Allowing an athlete to compete wearing a wrist band.</w:t>
      </w:r>
    </w:p>
    <w:p w14:paraId="6E40FC19" w14:textId="77777777" w:rsidR="00837FE9" w:rsidRDefault="006E3FBA">
      <w:pPr>
        <w:rPr>
          <w:rFonts w:ascii="Times New Roman" w:eastAsia="Times New Roman" w:hAnsi="Times New Roman" w:cs="Times New Roman"/>
          <w:sz w:val="24"/>
          <w:szCs w:val="24"/>
        </w:rPr>
      </w:pPr>
      <w:r w:rsidRPr="00751445">
        <w:rPr>
          <w:rFonts w:ascii="Times New Roman" w:eastAsia="Times New Roman" w:hAnsi="Times New Roman" w:cs="Times New Roman"/>
          <w:b/>
          <w:sz w:val="24"/>
          <w:szCs w:val="24"/>
        </w:rPr>
        <w:t>Moderate Penalty</w:t>
      </w:r>
      <w:r w:rsidR="00302671">
        <w:rPr>
          <w:rFonts w:ascii="Times New Roman" w:eastAsia="Times New Roman" w:hAnsi="Times New Roman" w:cs="Times New Roman"/>
          <w:sz w:val="24"/>
          <w:szCs w:val="24"/>
        </w:rPr>
        <w:t>: In the case that a</w:t>
      </w:r>
      <w:r>
        <w:rPr>
          <w:rFonts w:ascii="Times New Roman" w:eastAsia="Times New Roman" w:hAnsi="Times New Roman" w:cs="Times New Roman"/>
          <w:sz w:val="24"/>
          <w:szCs w:val="24"/>
        </w:rPr>
        <w:t>n</w:t>
      </w:r>
      <w:r w:rsidR="00302671">
        <w:rPr>
          <w:rFonts w:ascii="Times New Roman" w:eastAsia="Times New Roman" w:hAnsi="Times New Roman" w:cs="Times New Roman"/>
          <w:sz w:val="24"/>
          <w:szCs w:val="24"/>
        </w:rPr>
        <w:t xml:space="preserve"> offence does have a measurable impact to the contest that would give the athletes a measurable advantage</w:t>
      </w:r>
      <w:r>
        <w:rPr>
          <w:rFonts w:ascii="Times New Roman" w:eastAsia="Times New Roman" w:hAnsi="Times New Roman" w:cs="Times New Roman"/>
          <w:sz w:val="24"/>
          <w:szCs w:val="24"/>
        </w:rPr>
        <w:t>, yet the offence is not serious</w:t>
      </w:r>
      <w:r w:rsidR="00302671">
        <w:rPr>
          <w:rFonts w:ascii="Times New Roman" w:eastAsia="Times New Roman" w:hAnsi="Times New Roman" w:cs="Times New Roman"/>
          <w:sz w:val="24"/>
          <w:szCs w:val="24"/>
        </w:rPr>
        <w:t xml:space="preserve"> enough to warrant a major </w:t>
      </w:r>
      <w:r>
        <w:rPr>
          <w:rFonts w:ascii="Times New Roman" w:eastAsia="Times New Roman" w:hAnsi="Times New Roman" w:cs="Times New Roman"/>
          <w:sz w:val="24"/>
          <w:szCs w:val="24"/>
        </w:rPr>
        <w:t>penalty</w:t>
      </w:r>
      <w:r w:rsidR="00302671">
        <w:rPr>
          <w:rFonts w:ascii="Times New Roman" w:eastAsia="Times New Roman" w:hAnsi="Times New Roman" w:cs="Times New Roman"/>
          <w:sz w:val="24"/>
          <w:szCs w:val="24"/>
        </w:rPr>
        <w:t>. In this case the contest promoter along with the top 2 to 5 athletes at the location will take a 25% reduction in lifting scores. This will be evaluated on a</w:t>
      </w:r>
      <w:r>
        <w:rPr>
          <w:rFonts w:ascii="Times New Roman" w:eastAsia="Times New Roman" w:hAnsi="Times New Roman" w:cs="Times New Roman"/>
          <w:sz w:val="24"/>
          <w:szCs w:val="24"/>
        </w:rPr>
        <w:t>n</w:t>
      </w:r>
      <w:r w:rsidR="00302671">
        <w:rPr>
          <w:rFonts w:ascii="Times New Roman" w:eastAsia="Times New Roman" w:hAnsi="Times New Roman" w:cs="Times New Roman"/>
          <w:sz w:val="24"/>
          <w:szCs w:val="24"/>
        </w:rPr>
        <w:t xml:space="preserve"> event</w:t>
      </w:r>
      <w:r>
        <w:rPr>
          <w:rFonts w:ascii="Times New Roman" w:eastAsia="Times New Roman" w:hAnsi="Times New Roman" w:cs="Times New Roman"/>
          <w:sz w:val="24"/>
          <w:szCs w:val="24"/>
        </w:rPr>
        <w:t>-</w:t>
      </w:r>
      <w:r w:rsidR="00302671">
        <w:rPr>
          <w:rFonts w:ascii="Times New Roman" w:eastAsia="Times New Roman" w:hAnsi="Times New Roman" w:cs="Times New Roman"/>
          <w:sz w:val="24"/>
          <w:szCs w:val="24"/>
        </w:rPr>
        <w:t>by</w:t>
      </w:r>
      <w:r>
        <w:rPr>
          <w:rFonts w:ascii="Times New Roman" w:eastAsia="Times New Roman" w:hAnsi="Times New Roman" w:cs="Times New Roman"/>
          <w:sz w:val="24"/>
          <w:szCs w:val="24"/>
        </w:rPr>
        <w:t>-</w:t>
      </w:r>
      <w:r w:rsidR="00302671">
        <w:rPr>
          <w:rFonts w:ascii="Times New Roman" w:eastAsia="Times New Roman" w:hAnsi="Times New Roman" w:cs="Times New Roman"/>
          <w:sz w:val="24"/>
          <w:szCs w:val="24"/>
        </w:rPr>
        <w:t>event bas</w:t>
      </w:r>
      <w:r>
        <w:rPr>
          <w:rFonts w:ascii="Times New Roman" w:eastAsia="Times New Roman" w:hAnsi="Times New Roman" w:cs="Times New Roman"/>
          <w:sz w:val="24"/>
          <w:szCs w:val="24"/>
        </w:rPr>
        <w:t>i</w:t>
      </w:r>
      <w:r w:rsidR="00302671">
        <w:rPr>
          <w:rFonts w:ascii="Times New Roman" w:eastAsia="Times New Roman" w:hAnsi="Times New Roman" w:cs="Times New Roman"/>
          <w:sz w:val="24"/>
          <w:szCs w:val="24"/>
        </w:rPr>
        <w:t>s. If in doubt it will be applied to all 4 events. This will ensure that promoters that are not competing will not have the incentive to cheat to gain an advantage for their athletes. As well as putting ownership on the athletes themsel</w:t>
      </w:r>
      <w:r>
        <w:rPr>
          <w:rFonts w:ascii="Times New Roman" w:eastAsia="Times New Roman" w:hAnsi="Times New Roman" w:cs="Times New Roman"/>
          <w:sz w:val="24"/>
          <w:szCs w:val="24"/>
        </w:rPr>
        <w:t>ves</w:t>
      </w:r>
      <w:r w:rsidR="00302671">
        <w:rPr>
          <w:rFonts w:ascii="Times New Roman" w:eastAsia="Times New Roman" w:hAnsi="Times New Roman" w:cs="Times New Roman"/>
          <w:sz w:val="24"/>
          <w:szCs w:val="24"/>
        </w:rPr>
        <w:t xml:space="preserve"> to keep an eye out for any issues that could appear. The reason this will not apply to all the athletes is for two reasons. First the top athletes are normally the most experienced and will be able to catch any cheating and puts the</w:t>
      </w:r>
      <w:r>
        <w:rPr>
          <w:rFonts w:ascii="Times New Roman" w:eastAsia="Times New Roman" w:hAnsi="Times New Roman" w:cs="Times New Roman"/>
          <w:sz w:val="24"/>
          <w:szCs w:val="24"/>
        </w:rPr>
        <w:t>ir</w:t>
      </w:r>
      <w:r w:rsidR="00302671">
        <w:rPr>
          <w:rFonts w:ascii="Times New Roman" w:eastAsia="Times New Roman" w:hAnsi="Times New Roman" w:cs="Times New Roman"/>
          <w:sz w:val="24"/>
          <w:szCs w:val="24"/>
        </w:rPr>
        <w:t xml:space="preserve"> scores on the line to discourage cheating. Second punishing </w:t>
      </w:r>
      <w:r>
        <w:rPr>
          <w:rFonts w:ascii="Times New Roman" w:eastAsia="Times New Roman" w:hAnsi="Times New Roman" w:cs="Times New Roman"/>
          <w:sz w:val="24"/>
          <w:szCs w:val="24"/>
        </w:rPr>
        <w:t>most</w:t>
      </w:r>
      <w:r w:rsidR="00302671">
        <w:rPr>
          <w:rFonts w:ascii="Times New Roman" w:eastAsia="Times New Roman" w:hAnsi="Times New Roman" w:cs="Times New Roman"/>
          <w:sz w:val="24"/>
          <w:szCs w:val="24"/>
        </w:rPr>
        <w:t xml:space="preserve"> of the athletes at the venue that would not affect the top scores could discourage newer athletes. </w:t>
      </w:r>
    </w:p>
    <w:p w14:paraId="4E143362" w14:textId="77777777" w:rsidR="00F863FB" w:rsidRDefault="00F863FB">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Examples: </w:t>
      </w:r>
    </w:p>
    <w:p w14:paraId="78040A71" w14:textId="77777777" w:rsidR="00F863FB" w:rsidRPr="00751445" w:rsidRDefault="00F863FB" w:rsidP="00751445">
      <w:pPr>
        <w:pStyle w:val="ListParagraph"/>
        <w:numPr>
          <w:ilvl w:val="0"/>
          <w:numId w:val="12"/>
        </w:numPr>
        <w:rPr>
          <w:rFonts w:ascii="Times New Roman" w:eastAsia="Times New Roman" w:hAnsi="Times New Roman" w:cs="Times New Roman"/>
          <w:sz w:val="24"/>
          <w:szCs w:val="24"/>
        </w:rPr>
      </w:pPr>
      <w:r w:rsidRPr="00751445">
        <w:rPr>
          <w:rFonts w:ascii="Times New Roman" w:eastAsia="Times New Roman" w:hAnsi="Times New Roman" w:cs="Times New Roman"/>
          <w:sz w:val="24"/>
          <w:szCs w:val="24"/>
        </w:rPr>
        <w:t xml:space="preserve">Not using authentic equipment (e.g. a horn other than an </w:t>
      </w:r>
      <w:proofErr w:type="spellStart"/>
      <w:r w:rsidRPr="00751445">
        <w:rPr>
          <w:rFonts w:ascii="Times New Roman" w:eastAsia="Times New Roman" w:hAnsi="Times New Roman" w:cs="Times New Roman"/>
          <w:sz w:val="24"/>
          <w:szCs w:val="24"/>
        </w:rPr>
        <w:t>IronMind</w:t>
      </w:r>
      <w:proofErr w:type="spellEnd"/>
      <w:r w:rsidRPr="00751445">
        <w:rPr>
          <w:rFonts w:ascii="Times New Roman" w:eastAsia="Times New Roman" w:hAnsi="Times New Roman" w:cs="Times New Roman"/>
          <w:sz w:val="24"/>
          <w:szCs w:val="24"/>
        </w:rPr>
        <w:t xml:space="preserve"> Little Big Horn)</w:t>
      </w:r>
    </w:p>
    <w:p w14:paraId="4E119B11" w14:textId="77777777" w:rsidR="00F863FB" w:rsidRPr="00751445" w:rsidRDefault="00F863FB" w:rsidP="00751445">
      <w:pPr>
        <w:pStyle w:val="ListParagraph"/>
        <w:numPr>
          <w:ilvl w:val="0"/>
          <w:numId w:val="12"/>
        </w:numPr>
        <w:rPr>
          <w:rFonts w:ascii="Times New Roman" w:eastAsia="Times New Roman" w:hAnsi="Times New Roman" w:cs="Times New Roman"/>
          <w:sz w:val="24"/>
          <w:szCs w:val="24"/>
        </w:rPr>
      </w:pPr>
      <w:r w:rsidRPr="00751445">
        <w:rPr>
          <w:rFonts w:ascii="Times New Roman" w:eastAsia="Times New Roman" w:hAnsi="Times New Roman" w:cs="Times New Roman"/>
          <w:sz w:val="24"/>
          <w:szCs w:val="24"/>
        </w:rPr>
        <w:t>Using equipment that is damaged or not working properly</w:t>
      </w:r>
    </w:p>
    <w:p w14:paraId="1476CB7F" w14:textId="77777777" w:rsidR="00837FE9" w:rsidRDefault="00302671">
      <w:pPr>
        <w:rPr>
          <w:rFonts w:ascii="Times New Roman" w:eastAsia="Times New Roman" w:hAnsi="Times New Roman" w:cs="Times New Roman"/>
          <w:sz w:val="24"/>
          <w:szCs w:val="24"/>
        </w:rPr>
      </w:pPr>
      <w:r w:rsidRPr="00751445">
        <w:rPr>
          <w:rFonts w:ascii="Times New Roman" w:eastAsia="Times New Roman" w:hAnsi="Times New Roman" w:cs="Times New Roman"/>
          <w:b/>
          <w:sz w:val="24"/>
          <w:szCs w:val="24"/>
        </w:rPr>
        <w:t>Major</w:t>
      </w:r>
      <w:r w:rsidR="006E3FBA" w:rsidRPr="00751445">
        <w:rPr>
          <w:rFonts w:ascii="Times New Roman" w:eastAsia="Times New Roman" w:hAnsi="Times New Roman" w:cs="Times New Roman"/>
          <w:b/>
          <w:sz w:val="24"/>
          <w:szCs w:val="24"/>
        </w:rPr>
        <w:t xml:space="preserve"> Penalty</w:t>
      </w:r>
      <w:r>
        <w:rPr>
          <w:rFonts w:ascii="Times New Roman" w:eastAsia="Times New Roman" w:hAnsi="Times New Roman" w:cs="Times New Roman"/>
          <w:sz w:val="24"/>
          <w:szCs w:val="24"/>
        </w:rPr>
        <w:t xml:space="preserve">: In the case that an offence has a major impact across the contest site that would give the athletes a major advantage the entire location will be forced to take a zero. This would be considered blatant cheating. </w:t>
      </w:r>
    </w:p>
    <w:p w14:paraId="2C698554" w14:textId="77777777" w:rsidR="00F863FB" w:rsidRDefault="00751445">
      <w:pPr>
        <w:rPr>
          <w:rFonts w:ascii="Times New Roman" w:eastAsia="Times New Roman" w:hAnsi="Times New Roman" w:cs="Times New Roman"/>
          <w:sz w:val="24"/>
          <w:szCs w:val="24"/>
        </w:rPr>
      </w:pPr>
      <w:r>
        <w:rPr>
          <w:rFonts w:ascii="Times New Roman" w:eastAsia="Times New Roman" w:hAnsi="Times New Roman" w:cs="Times New Roman"/>
          <w:sz w:val="24"/>
          <w:szCs w:val="24"/>
        </w:rPr>
        <w:t>Examples:</w:t>
      </w:r>
    </w:p>
    <w:p w14:paraId="672CB836" w14:textId="77777777" w:rsidR="00F863FB" w:rsidRPr="00751445" w:rsidRDefault="00F863FB" w:rsidP="00751445">
      <w:pPr>
        <w:pStyle w:val="ListParagraph"/>
        <w:numPr>
          <w:ilvl w:val="0"/>
          <w:numId w:val="13"/>
        </w:numPr>
        <w:rPr>
          <w:rFonts w:ascii="Times New Roman" w:eastAsia="Times New Roman" w:hAnsi="Times New Roman" w:cs="Times New Roman"/>
          <w:sz w:val="24"/>
          <w:szCs w:val="24"/>
        </w:rPr>
      </w:pPr>
      <w:r w:rsidRPr="00751445">
        <w:rPr>
          <w:rFonts w:ascii="Times New Roman" w:eastAsia="Times New Roman" w:hAnsi="Times New Roman" w:cs="Times New Roman"/>
          <w:sz w:val="24"/>
          <w:szCs w:val="24"/>
        </w:rPr>
        <w:t>Falsifying scores</w:t>
      </w:r>
    </w:p>
    <w:p w14:paraId="39A3E182" w14:textId="77777777" w:rsidR="00F863FB" w:rsidRPr="00751445" w:rsidRDefault="00F863FB" w:rsidP="00751445">
      <w:pPr>
        <w:pStyle w:val="ListParagraph"/>
        <w:numPr>
          <w:ilvl w:val="0"/>
          <w:numId w:val="13"/>
        </w:numPr>
        <w:rPr>
          <w:rFonts w:ascii="Times New Roman" w:eastAsia="Times New Roman" w:hAnsi="Times New Roman" w:cs="Times New Roman"/>
          <w:sz w:val="24"/>
          <w:szCs w:val="24"/>
        </w:rPr>
      </w:pPr>
      <w:r w:rsidRPr="00751445">
        <w:rPr>
          <w:rFonts w:ascii="Times New Roman" w:eastAsia="Times New Roman" w:hAnsi="Times New Roman" w:cs="Times New Roman"/>
          <w:sz w:val="24"/>
          <w:szCs w:val="24"/>
        </w:rPr>
        <w:t>Using fake weights</w:t>
      </w:r>
    </w:p>
    <w:p w14:paraId="5F0F15A9" w14:textId="77777777" w:rsidR="00F863FB" w:rsidRDefault="00F863FB">
      <w:pPr>
        <w:rPr>
          <w:rFonts w:ascii="Times New Roman" w:eastAsia="Times New Roman" w:hAnsi="Times New Roman" w:cs="Times New Roman"/>
          <w:sz w:val="24"/>
          <w:szCs w:val="24"/>
        </w:rPr>
      </w:pPr>
    </w:p>
    <w:p w14:paraId="60BEE1A3" w14:textId="77777777" w:rsidR="00837FE9" w:rsidRDefault="009E79CC" w:rsidP="007B0EFB">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Note that </w:t>
      </w:r>
      <w:r w:rsidR="00D7363F">
        <w:rPr>
          <w:rFonts w:ascii="Times New Roman" w:eastAsia="Times New Roman" w:hAnsi="Times New Roman" w:cs="Times New Roman"/>
          <w:sz w:val="24"/>
          <w:szCs w:val="24"/>
        </w:rPr>
        <w:t>the venue promoter bares most of the responsibility for ensuring all rules are followed. This said, individual athletes can be removed from the competition at the venue promoter’s discretion. For example, if an athlete refuses to follow instructions after being told several times, he/she can be ejected from the competition.</w:t>
      </w:r>
      <w:bookmarkStart w:id="44" w:name="_s1wc4lfk386b" w:colFirst="0" w:colLast="0"/>
      <w:bookmarkStart w:id="45" w:name="_7bs3t4comdmb" w:colFirst="0" w:colLast="0"/>
      <w:bookmarkStart w:id="46" w:name="_f27rgq1zstj2" w:colFirst="0" w:colLast="0"/>
      <w:bookmarkStart w:id="47" w:name="_cmoszhesbbip" w:colFirst="0" w:colLast="0"/>
      <w:bookmarkStart w:id="48" w:name="_yft4veckvg6z" w:colFirst="0" w:colLast="0"/>
      <w:bookmarkStart w:id="49" w:name="_zfy3dmp8bc74" w:colFirst="0" w:colLast="0"/>
      <w:bookmarkStart w:id="50" w:name="_psbf6xd47p90" w:colFirst="0" w:colLast="0"/>
      <w:bookmarkStart w:id="51" w:name="_pksdvdsbzzmq" w:colFirst="0" w:colLast="0"/>
      <w:bookmarkStart w:id="52" w:name="_eemci7bxvzhg" w:colFirst="0" w:colLast="0"/>
      <w:bookmarkStart w:id="53" w:name="_simbav7e36q" w:colFirst="0" w:colLast="0"/>
      <w:bookmarkEnd w:id="44"/>
      <w:bookmarkEnd w:id="45"/>
      <w:bookmarkEnd w:id="46"/>
      <w:bookmarkEnd w:id="47"/>
      <w:bookmarkEnd w:id="48"/>
      <w:bookmarkEnd w:id="49"/>
      <w:bookmarkEnd w:id="50"/>
      <w:bookmarkEnd w:id="51"/>
      <w:bookmarkEnd w:id="52"/>
      <w:bookmarkEnd w:id="53"/>
    </w:p>
    <w:sectPr w:rsidR="00837FE9" w:rsidSect="00487D9B">
      <w:footerReference w:type="default" r:id="rId18"/>
      <w:pgSz w:w="12240" w:h="15840"/>
      <w:pgMar w:top="1440" w:right="1440" w:bottom="1440" w:left="1440" w:header="705" w:footer="705"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AC9E99" w14:textId="77777777" w:rsidR="00DC332C" w:rsidRDefault="00DC332C">
      <w:pPr>
        <w:spacing w:after="0" w:line="240" w:lineRule="auto"/>
      </w:pPr>
      <w:r>
        <w:separator/>
      </w:r>
    </w:p>
  </w:endnote>
  <w:endnote w:type="continuationSeparator" w:id="0">
    <w:p w14:paraId="4EEE6440" w14:textId="77777777" w:rsidR="00DC332C" w:rsidRDefault="00DC33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87A0AD" w14:textId="77777777" w:rsidR="00302671" w:rsidRDefault="00487D9B">
    <w:pPr>
      <w:jc w:val="right"/>
    </w:pPr>
    <w:r>
      <w:fldChar w:fldCharType="begin"/>
    </w:r>
    <w:r w:rsidR="00302671">
      <w:instrText>PAGE</w:instrText>
    </w:r>
    <w:r>
      <w:fldChar w:fldCharType="separate"/>
    </w:r>
    <w:r w:rsidR="00925D3B">
      <w:rPr>
        <w:noProof/>
      </w:rPr>
      <w:t>15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15BD84" w14:textId="77777777" w:rsidR="00DC332C" w:rsidRDefault="00DC332C">
      <w:pPr>
        <w:spacing w:after="0" w:line="240" w:lineRule="auto"/>
      </w:pPr>
      <w:r>
        <w:separator/>
      </w:r>
    </w:p>
  </w:footnote>
  <w:footnote w:type="continuationSeparator" w:id="0">
    <w:p w14:paraId="1807D09F" w14:textId="77777777" w:rsidR="00DC332C" w:rsidRDefault="00DC332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B4EA0"/>
    <w:multiLevelType w:val="multilevel"/>
    <w:tmpl w:val="0B44A8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6244693"/>
    <w:multiLevelType w:val="hybridMultilevel"/>
    <w:tmpl w:val="7954027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0D940DE6"/>
    <w:multiLevelType w:val="multilevel"/>
    <w:tmpl w:val="DFEA94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17154F6"/>
    <w:multiLevelType w:val="multilevel"/>
    <w:tmpl w:val="4DC62D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7D55FD4"/>
    <w:multiLevelType w:val="hybridMultilevel"/>
    <w:tmpl w:val="3ACE7C8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2B9F21A9"/>
    <w:multiLevelType w:val="hybridMultilevel"/>
    <w:tmpl w:val="319233F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37131F7D"/>
    <w:multiLevelType w:val="multilevel"/>
    <w:tmpl w:val="51325FC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3BC40C1B"/>
    <w:multiLevelType w:val="multilevel"/>
    <w:tmpl w:val="4E7C3F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43E740F7"/>
    <w:multiLevelType w:val="multilevel"/>
    <w:tmpl w:val="F70886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52426BB7"/>
    <w:multiLevelType w:val="multilevel"/>
    <w:tmpl w:val="48FC76E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58E92CEF"/>
    <w:multiLevelType w:val="multilevel"/>
    <w:tmpl w:val="1AF2227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6ABA3D59"/>
    <w:multiLevelType w:val="multilevel"/>
    <w:tmpl w:val="612E7D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6B766947"/>
    <w:multiLevelType w:val="hybridMultilevel"/>
    <w:tmpl w:val="2AB4A25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7DA87A07"/>
    <w:multiLevelType w:val="multilevel"/>
    <w:tmpl w:val="855827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9"/>
  </w:num>
  <w:num w:numId="2">
    <w:abstractNumId w:val="2"/>
  </w:num>
  <w:num w:numId="3">
    <w:abstractNumId w:val="6"/>
  </w:num>
  <w:num w:numId="4">
    <w:abstractNumId w:val="3"/>
  </w:num>
  <w:num w:numId="5">
    <w:abstractNumId w:val="13"/>
  </w:num>
  <w:num w:numId="6">
    <w:abstractNumId w:val="7"/>
  </w:num>
  <w:num w:numId="7">
    <w:abstractNumId w:val="10"/>
  </w:num>
  <w:num w:numId="8">
    <w:abstractNumId w:val="0"/>
  </w:num>
  <w:num w:numId="9">
    <w:abstractNumId w:val="8"/>
  </w:num>
  <w:num w:numId="10">
    <w:abstractNumId w:val="11"/>
  </w:num>
  <w:num w:numId="11">
    <w:abstractNumId w:val="1"/>
  </w:num>
  <w:num w:numId="12">
    <w:abstractNumId w:val="4"/>
  </w:num>
  <w:num w:numId="13">
    <w:abstractNumId w:val="12"/>
  </w:num>
  <w:num w:numId="1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7FE9"/>
    <w:rsid w:val="00017B6D"/>
    <w:rsid w:val="000654B6"/>
    <w:rsid w:val="00065909"/>
    <w:rsid w:val="000C02B2"/>
    <w:rsid w:val="000E11FD"/>
    <w:rsid w:val="00106FC7"/>
    <w:rsid w:val="001967D5"/>
    <w:rsid w:val="002043A0"/>
    <w:rsid w:val="002C0789"/>
    <w:rsid w:val="002E03C5"/>
    <w:rsid w:val="002E1E0A"/>
    <w:rsid w:val="002E460A"/>
    <w:rsid w:val="00302671"/>
    <w:rsid w:val="00322EB0"/>
    <w:rsid w:val="00352C7F"/>
    <w:rsid w:val="00360C68"/>
    <w:rsid w:val="00377CB8"/>
    <w:rsid w:val="00443C03"/>
    <w:rsid w:val="00487D9B"/>
    <w:rsid w:val="004A754D"/>
    <w:rsid w:val="004C23C5"/>
    <w:rsid w:val="004F3414"/>
    <w:rsid w:val="00514D60"/>
    <w:rsid w:val="005309BD"/>
    <w:rsid w:val="00586E9B"/>
    <w:rsid w:val="00600299"/>
    <w:rsid w:val="006E3FBA"/>
    <w:rsid w:val="0070662C"/>
    <w:rsid w:val="007143DC"/>
    <w:rsid w:val="00744128"/>
    <w:rsid w:val="00751445"/>
    <w:rsid w:val="007B0EFB"/>
    <w:rsid w:val="0082754D"/>
    <w:rsid w:val="00836D66"/>
    <w:rsid w:val="00837FE9"/>
    <w:rsid w:val="00860AE8"/>
    <w:rsid w:val="00865AA0"/>
    <w:rsid w:val="009120D5"/>
    <w:rsid w:val="00925D3B"/>
    <w:rsid w:val="00936A31"/>
    <w:rsid w:val="00944147"/>
    <w:rsid w:val="009A5F24"/>
    <w:rsid w:val="009A6053"/>
    <w:rsid w:val="009C1BD5"/>
    <w:rsid w:val="009E4462"/>
    <w:rsid w:val="009E79CC"/>
    <w:rsid w:val="00A76DFB"/>
    <w:rsid w:val="00B955D0"/>
    <w:rsid w:val="00BF1211"/>
    <w:rsid w:val="00C31436"/>
    <w:rsid w:val="00D7363F"/>
    <w:rsid w:val="00DB4C70"/>
    <w:rsid w:val="00DC332C"/>
    <w:rsid w:val="00DD3991"/>
    <w:rsid w:val="00E03143"/>
    <w:rsid w:val="00E05707"/>
    <w:rsid w:val="00E47853"/>
    <w:rsid w:val="00EA428C"/>
    <w:rsid w:val="00ED2C6A"/>
    <w:rsid w:val="00EE1AEE"/>
    <w:rsid w:val="00F275A5"/>
    <w:rsid w:val="00F863FB"/>
    <w:rsid w:val="00F97BD0"/>
    <w:rsid w:val="00FE41CE"/>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B1ECA2"/>
  <w15:docId w15:val="{720F0D4B-F0F5-464D-BAE3-4F9AD5C38D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CA" w:eastAsia="en-CA"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87D9B"/>
  </w:style>
  <w:style w:type="paragraph" w:styleId="Heading1">
    <w:name w:val="heading 1"/>
    <w:basedOn w:val="Normal"/>
    <w:next w:val="Normal"/>
    <w:uiPriority w:val="9"/>
    <w:qFormat/>
    <w:rsid w:val="00487D9B"/>
    <w:pPr>
      <w:keepNext/>
      <w:keepLines/>
      <w:spacing w:before="480" w:after="120"/>
      <w:outlineLvl w:val="0"/>
    </w:pPr>
    <w:rPr>
      <w:b/>
      <w:sz w:val="48"/>
      <w:szCs w:val="48"/>
    </w:rPr>
  </w:style>
  <w:style w:type="paragraph" w:styleId="Heading2">
    <w:name w:val="heading 2"/>
    <w:basedOn w:val="Normal"/>
    <w:next w:val="Normal"/>
    <w:uiPriority w:val="9"/>
    <w:semiHidden/>
    <w:unhideWhenUsed/>
    <w:qFormat/>
    <w:rsid w:val="00487D9B"/>
    <w:pPr>
      <w:keepNext/>
      <w:keepLines/>
      <w:spacing w:before="360" w:after="80"/>
      <w:outlineLvl w:val="1"/>
    </w:pPr>
    <w:rPr>
      <w:b/>
      <w:sz w:val="36"/>
      <w:szCs w:val="36"/>
    </w:rPr>
  </w:style>
  <w:style w:type="paragraph" w:styleId="Heading3">
    <w:name w:val="heading 3"/>
    <w:basedOn w:val="Normal"/>
    <w:next w:val="Normal"/>
    <w:uiPriority w:val="9"/>
    <w:semiHidden/>
    <w:unhideWhenUsed/>
    <w:qFormat/>
    <w:rsid w:val="00487D9B"/>
    <w:pPr>
      <w:keepNext/>
      <w:keepLines/>
      <w:spacing w:before="280" w:after="80"/>
      <w:outlineLvl w:val="2"/>
    </w:pPr>
    <w:rPr>
      <w:b/>
      <w:sz w:val="28"/>
      <w:szCs w:val="28"/>
    </w:rPr>
  </w:style>
  <w:style w:type="paragraph" w:styleId="Heading4">
    <w:name w:val="heading 4"/>
    <w:basedOn w:val="Normal"/>
    <w:next w:val="Normal"/>
    <w:uiPriority w:val="9"/>
    <w:semiHidden/>
    <w:unhideWhenUsed/>
    <w:qFormat/>
    <w:rsid w:val="00487D9B"/>
    <w:pPr>
      <w:keepNext/>
      <w:keepLines/>
      <w:spacing w:before="240" w:after="40"/>
      <w:outlineLvl w:val="3"/>
    </w:pPr>
    <w:rPr>
      <w:b/>
      <w:sz w:val="24"/>
      <w:szCs w:val="24"/>
    </w:rPr>
  </w:style>
  <w:style w:type="paragraph" w:styleId="Heading5">
    <w:name w:val="heading 5"/>
    <w:basedOn w:val="Normal"/>
    <w:next w:val="Normal"/>
    <w:uiPriority w:val="9"/>
    <w:semiHidden/>
    <w:unhideWhenUsed/>
    <w:qFormat/>
    <w:rsid w:val="00487D9B"/>
    <w:pPr>
      <w:keepNext/>
      <w:keepLines/>
      <w:spacing w:before="220" w:after="40"/>
      <w:outlineLvl w:val="4"/>
    </w:pPr>
    <w:rPr>
      <w:b/>
    </w:rPr>
  </w:style>
  <w:style w:type="paragraph" w:styleId="Heading6">
    <w:name w:val="heading 6"/>
    <w:basedOn w:val="Normal"/>
    <w:next w:val="Normal"/>
    <w:uiPriority w:val="9"/>
    <w:semiHidden/>
    <w:unhideWhenUsed/>
    <w:qFormat/>
    <w:rsid w:val="00487D9B"/>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rsid w:val="00487D9B"/>
    <w:pPr>
      <w:keepNext/>
      <w:keepLines/>
      <w:spacing w:before="480" w:after="120"/>
    </w:pPr>
    <w:rPr>
      <w:b/>
      <w:sz w:val="72"/>
      <w:szCs w:val="72"/>
    </w:rPr>
  </w:style>
  <w:style w:type="paragraph" w:styleId="Subtitle">
    <w:name w:val="Subtitle"/>
    <w:basedOn w:val="Normal"/>
    <w:next w:val="Normal"/>
    <w:uiPriority w:val="11"/>
    <w:qFormat/>
    <w:rsid w:val="00487D9B"/>
    <w:pPr>
      <w:keepNext/>
      <w:keepLines/>
      <w:spacing w:before="360" w:after="80"/>
    </w:pPr>
    <w:rPr>
      <w:rFonts w:ascii="Georgia" w:eastAsia="Georgia" w:hAnsi="Georgia" w:cs="Georgia"/>
      <w:i/>
      <w:color w:val="666666"/>
      <w:sz w:val="48"/>
      <w:szCs w:val="48"/>
    </w:rPr>
  </w:style>
  <w:style w:type="paragraph" w:styleId="BalloonText">
    <w:name w:val="Balloon Text"/>
    <w:basedOn w:val="Normal"/>
    <w:link w:val="BalloonTextChar"/>
    <w:uiPriority w:val="99"/>
    <w:semiHidden/>
    <w:unhideWhenUsed/>
    <w:rsid w:val="009E446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E4462"/>
    <w:rPr>
      <w:rFonts w:ascii="Segoe UI" w:hAnsi="Segoe UI" w:cs="Segoe UI"/>
      <w:sz w:val="18"/>
      <w:szCs w:val="18"/>
    </w:rPr>
  </w:style>
  <w:style w:type="paragraph" w:styleId="ListParagraph">
    <w:name w:val="List Paragraph"/>
    <w:basedOn w:val="Normal"/>
    <w:uiPriority w:val="34"/>
    <w:qFormat/>
    <w:rsid w:val="00751445"/>
    <w:pPr>
      <w:ind w:left="720"/>
      <w:contextualSpacing/>
    </w:pPr>
  </w:style>
  <w:style w:type="paragraph" w:styleId="TOCHeading">
    <w:name w:val="TOC Heading"/>
    <w:basedOn w:val="Heading1"/>
    <w:next w:val="Normal"/>
    <w:uiPriority w:val="39"/>
    <w:unhideWhenUsed/>
    <w:qFormat/>
    <w:rsid w:val="00302671"/>
    <w:pPr>
      <w:spacing w:before="240" w:after="0" w:line="259" w:lineRule="auto"/>
      <w:outlineLvl w:val="9"/>
    </w:pPr>
    <w:rPr>
      <w:rFonts w:asciiTheme="majorHAnsi" w:eastAsiaTheme="majorEastAsia" w:hAnsiTheme="majorHAnsi" w:cstheme="majorBidi"/>
      <w:b w:val="0"/>
      <w:color w:val="365F91" w:themeColor="accent1" w:themeShade="BF"/>
      <w:sz w:val="32"/>
      <w:szCs w:val="32"/>
      <w:lang w:val="en-US" w:eastAsia="en-US"/>
    </w:rPr>
  </w:style>
  <w:style w:type="paragraph" w:styleId="TOC1">
    <w:name w:val="toc 1"/>
    <w:basedOn w:val="Normal"/>
    <w:next w:val="Normal"/>
    <w:autoRedefine/>
    <w:uiPriority w:val="39"/>
    <w:unhideWhenUsed/>
    <w:rsid w:val="00302671"/>
    <w:pPr>
      <w:spacing w:after="100"/>
    </w:pPr>
  </w:style>
  <w:style w:type="paragraph" w:styleId="TOC2">
    <w:name w:val="toc 2"/>
    <w:basedOn w:val="Normal"/>
    <w:next w:val="Normal"/>
    <w:autoRedefine/>
    <w:uiPriority w:val="39"/>
    <w:unhideWhenUsed/>
    <w:rsid w:val="00302671"/>
    <w:pPr>
      <w:spacing w:after="100"/>
      <w:ind w:left="220"/>
    </w:pPr>
  </w:style>
  <w:style w:type="character" w:styleId="Hyperlink">
    <w:name w:val="Hyperlink"/>
    <w:basedOn w:val="DefaultParagraphFont"/>
    <w:uiPriority w:val="99"/>
    <w:unhideWhenUsed/>
    <w:rsid w:val="00302671"/>
    <w:rPr>
      <w:color w:val="0000FF" w:themeColor="hyperlink"/>
      <w:u w:val="single"/>
    </w:rPr>
  </w:style>
  <w:style w:type="character" w:customStyle="1" w:styleId="UnresolvedMention1">
    <w:name w:val="Unresolved Mention1"/>
    <w:basedOn w:val="DefaultParagraphFont"/>
    <w:uiPriority w:val="99"/>
    <w:semiHidden/>
    <w:unhideWhenUsed/>
    <w:rsid w:val="004A754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5448836">
      <w:bodyDiv w:val="1"/>
      <w:marLeft w:val="0"/>
      <w:marRight w:val="0"/>
      <w:marTop w:val="0"/>
      <w:marBottom w:val="0"/>
      <w:divBdr>
        <w:top w:val="none" w:sz="0" w:space="0" w:color="auto"/>
        <w:left w:val="none" w:sz="0" w:space="0" w:color="auto"/>
        <w:bottom w:val="none" w:sz="0" w:space="0" w:color="auto"/>
        <w:right w:val="none" w:sz="0" w:space="0" w:color="auto"/>
      </w:divBdr>
    </w:div>
    <w:div w:id="1454904437">
      <w:bodyDiv w:val="1"/>
      <w:marLeft w:val="0"/>
      <w:marRight w:val="0"/>
      <w:marTop w:val="0"/>
      <w:marBottom w:val="0"/>
      <w:divBdr>
        <w:top w:val="none" w:sz="0" w:space="0" w:color="auto"/>
        <w:left w:val="none" w:sz="0" w:space="0" w:color="auto"/>
        <w:bottom w:val="none" w:sz="0" w:space="0" w:color="auto"/>
        <w:right w:val="none" w:sz="0" w:space="0" w:color="auto"/>
      </w:divBdr>
    </w:div>
    <w:div w:id="21000591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youtube.com/watch?v=povCouE_jS0" TargetMode="External"/><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gripsportinc.com" TargetMode="Externa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D58B25-5497-4D5A-AC08-57E27A78FB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16</Pages>
  <Words>3042</Words>
  <Characters>17345</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Eric Roussin</dc:creator>
  <cp:lastModifiedBy>Eric Roussin</cp:lastModifiedBy>
  <cp:revision>6</cp:revision>
  <dcterms:created xsi:type="dcterms:W3CDTF">2021-05-11T04:27:00Z</dcterms:created>
  <dcterms:modified xsi:type="dcterms:W3CDTF">2021-10-06T13:46:00Z</dcterms:modified>
</cp:coreProperties>
</file>